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A2" w:rsidRPr="00E612ED" w:rsidRDefault="006E6922" w:rsidP="00D73B5C">
      <w:pPr>
        <w:ind w:right="-288"/>
        <w:jc w:val="center"/>
        <w:outlineLvl w:val="0"/>
        <w:rPr>
          <w:b/>
          <w:u w:val="single"/>
          <w:lang w:val="bg-BG"/>
        </w:rPr>
      </w:pPr>
      <w:r w:rsidRPr="00E612ED">
        <w:rPr>
          <w:b/>
          <w:u w:val="single"/>
          <w:lang w:val="bg-BG"/>
        </w:rPr>
        <w:t xml:space="preserve">„ВОДОСНАБДЯВЯНЕ И КАНАЛИЗАЦИЯ </w:t>
      </w:r>
      <w:r w:rsidR="00272E3D" w:rsidRPr="00E612ED">
        <w:rPr>
          <w:b/>
          <w:u w:val="single"/>
          <w:lang w:val="bg-BG"/>
        </w:rPr>
        <w:t>–в ликвидация”</w:t>
      </w:r>
      <w:r w:rsidRPr="00E612ED">
        <w:rPr>
          <w:b/>
          <w:u w:val="single"/>
          <w:lang w:val="bg-BG"/>
        </w:rPr>
        <w:t>-</w:t>
      </w:r>
      <w:r w:rsidR="00272E3D" w:rsidRPr="00E612ED">
        <w:rPr>
          <w:b/>
          <w:u w:val="single"/>
          <w:lang w:val="bg-BG"/>
        </w:rPr>
        <w:t xml:space="preserve"> </w:t>
      </w:r>
      <w:r w:rsidRPr="00E612ED">
        <w:rPr>
          <w:b/>
          <w:u w:val="single"/>
          <w:lang w:val="bg-BG"/>
        </w:rPr>
        <w:t>ЕООД –</w:t>
      </w:r>
      <w:r w:rsidR="00272E3D" w:rsidRPr="00E612ED">
        <w:rPr>
          <w:b/>
          <w:u w:val="single"/>
          <w:lang w:val="bg-BG"/>
        </w:rPr>
        <w:t>ПАЗАРДЖИК</w:t>
      </w:r>
    </w:p>
    <w:p w:rsidR="00882BA2" w:rsidRPr="00E612ED" w:rsidRDefault="00882BA2" w:rsidP="00882BA2">
      <w:pPr>
        <w:jc w:val="both"/>
        <w:rPr>
          <w:b/>
          <w:sz w:val="28"/>
          <w:szCs w:val="28"/>
          <w:lang w:val="bg-BG"/>
        </w:rPr>
      </w:pPr>
    </w:p>
    <w:p w:rsidR="006E6922" w:rsidRPr="00E612ED" w:rsidRDefault="006E6922" w:rsidP="00882BA2">
      <w:pPr>
        <w:jc w:val="both"/>
        <w:rPr>
          <w:b/>
          <w:sz w:val="28"/>
          <w:szCs w:val="28"/>
          <w:lang w:val="bg-BG"/>
        </w:rPr>
      </w:pPr>
    </w:p>
    <w:p w:rsidR="002519BA" w:rsidRPr="00551B8B" w:rsidRDefault="002519BA" w:rsidP="002519BA">
      <w:pPr>
        <w:ind w:left="-180"/>
        <w:jc w:val="center"/>
        <w:rPr>
          <w:b/>
          <w:lang w:val="bg-BG"/>
        </w:rPr>
      </w:pPr>
    </w:p>
    <w:p w:rsidR="0013245F" w:rsidRPr="00E1367B" w:rsidRDefault="002502C4" w:rsidP="0013245F">
      <w:pPr>
        <w:ind w:right="-288"/>
        <w:jc w:val="center"/>
        <w:rPr>
          <w:b/>
        </w:rPr>
      </w:pPr>
      <w:r>
        <w:rPr>
          <w:b/>
          <w:lang w:val="bg-BG"/>
        </w:rPr>
        <w:t>В</w:t>
      </w:r>
      <w:r w:rsidR="002519BA">
        <w:rPr>
          <w:b/>
          <w:lang w:val="bg-BG"/>
        </w:rPr>
        <w:t>ъзлагане на общ</w:t>
      </w:r>
      <w:r w:rsidR="008735A3">
        <w:rPr>
          <w:b/>
          <w:lang w:val="bg-BG"/>
        </w:rPr>
        <w:t>е</w:t>
      </w:r>
      <w:r w:rsidR="002519BA">
        <w:rPr>
          <w:b/>
          <w:lang w:val="bg-BG"/>
        </w:rPr>
        <w:t>ствена поръчка чрез обява на основание чл. 20 ал.3 т.</w:t>
      </w:r>
      <w:r w:rsidR="001E2286">
        <w:rPr>
          <w:b/>
          <w:lang w:val="bg-BG"/>
        </w:rPr>
        <w:t>1</w:t>
      </w:r>
      <w:r w:rsidR="002519BA">
        <w:rPr>
          <w:b/>
          <w:lang w:val="bg-BG"/>
        </w:rPr>
        <w:t xml:space="preserve"> и по реда на глава двадесет и шеста от  ЗОП </w:t>
      </w:r>
      <w:r w:rsidR="0013245F" w:rsidRPr="00E1367B">
        <w:rPr>
          <w:b/>
          <w:lang w:val="bg-BG"/>
        </w:rPr>
        <w:t>с предмет:</w:t>
      </w:r>
    </w:p>
    <w:p w:rsidR="002519BA" w:rsidRPr="00551B8B" w:rsidRDefault="002519BA" w:rsidP="002519BA">
      <w:pPr>
        <w:jc w:val="center"/>
        <w:rPr>
          <w:b/>
          <w:lang w:val="bg-BG"/>
        </w:rPr>
      </w:pPr>
    </w:p>
    <w:p w:rsidR="00B85609" w:rsidRPr="00E612ED" w:rsidRDefault="00B85609" w:rsidP="006E6922">
      <w:pPr>
        <w:jc w:val="center"/>
        <w:rPr>
          <w:b/>
          <w:lang w:val="bg-BG"/>
        </w:rPr>
      </w:pPr>
    </w:p>
    <w:p w:rsidR="00160B49" w:rsidRPr="00D72B03" w:rsidRDefault="00160B49" w:rsidP="00160B49">
      <w:pPr>
        <w:jc w:val="both"/>
        <w:outlineLvl w:val="0"/>
        <w:rPr>
          <w:rFonts w:ascii="Arial" w:hAnsi="Arial" w:cs="Arial"/>
          <w:b/>
          <w:sz w:val="28"/>
          <w:szCs w:val="28"/>
          <w:lang w:val="bg-BG"/>
        </w:rPr>
      </w:pPr>
      <w:r w:rsidRPr="00D72B03">
        <w:rPr>
          <w:rFonts w:ascii="Arial" w:hAnsi="Arial" w:cs="Arial"/>
          <w:b/>
          <w:lang w:val="bg-BG"/>
        </w:rPr>
        <w:t>„Възстановяване на асфалтовата настилка след отстраняване на водопроводни и канализационни аварии на територията на „В</w:t>
      </w:r>
      <w:r w:rsidR="001E2286">
        <w:rPr>
          <w:rFonts w:ascii="Arial" w:hAnsi="Arial" w:cs="Arial"/>
          <w:b/>
          <w:lang w:val="bg-BG"/>
        </w:rPr>
        <w:t xml:space="preserve"> </w:t>
      </w:r>
      <w:r w:rsidRPr="00D72B03">
        <w:rPr>
          <w:rFonts w:ascii="Arial" w:hAnsi="Arial" w:cs="Arial"/>
          <w:b/>
          <w:lang w:val="bg-BG"/>
        </w:rPr>
        <w:t>и</w:t>
      </w:r>
      <w:r w:rsidR="001E2286">
        <w:rPr>
          <w:rFonts w:ascii="Arial" w:hAnsi="Arial" w:cs="Arial"/>
          <w:b/>
          <w:lang w:val="bg-BG"/>
        </w:rPr>
        <w:t xml:space="preserve"> </w:t>
      </w:r>
      <w:r w:rsidRPr="00D72B03">
        <w:rPr>
          <w:rFonts w:ascii="Arial" w:hAnsi="Arial" w:cs="Arial"/>
          <w:b/>
          <w:lang w:val="bg-BG"/>
        </w:rPr>
        <w:t>К</w:t>
      </w:r>
      <w:r w:rsidR="00872676">
        <w:rPr>
          <w:rFonts w:ascii="Arial" w:hAnsi="Arial" w:cs="Arial"/>
          <w:b/>
          <w:lang w:val="bg-BG"/>
        </w:rPr>
        <w:t xml:space="preserve"> в ликвидация</w:t>
      </w:r>
      <w:r w:rsidRPr="00D72B03">
        <w:rPr>
          <w:rFonts w:ascii="Arial" w:hAnsi="Arial" w:cs="Arial"/>
          <w:b/>
          <w:lang w:val="bg-BG"/>
        </w:rPr>
        <w:t>”-Пазарджик, обхващаща община Пазарджик, община Септември и община Лесичово”</w:t>
      </w:r>
      <w:r w:rsidRPr="00D72B03">
        <w:rPr>
          <w:rFonts w:ascii="Arial" w:hAnsi="Arial" w:cs="Arial"/>
          <w:lang w:val="bg-BG"/>
        </w:rPr>
        <w:t xml:space="preserve"> </w:t>
      </w:r>
    </w:p>
    <w:p w:rsidR="006E6922" w:rsidRPr="00E612ED" w:rsidRDefault="006E6922" w:rsidP="00B85609">
      <w:pPr>
        <w:jc w:val="center"/>
        <w:rPr>
          <w:b/>
          <w:i/>
          <w:lang w:val="bg-BG"/>
        </w:rPr>
      </w:pPr>
    </w:p>
    <w:p w:rsidR="006E6922" w:rsidRPr="00E612ED" w:rsidRDefault="006E6922" w:rsidP="00882BA2">
      <w:pPr>
        <w:jc w:val="both"/>
        <w:rPr>
          <w:b/>
          <w:lang w:val="bg-BG"/>
        </w:rPr>
      </w:pPr>
    </w:p>
    <w:p w:rsidR="00882BA2" w:rsidRPr="00E612ED" w:rsidRDefault="006E6922" w:rsidP="00882BA2">
      <w:pPr>
        <w:jc w:val="both"/>
        <w:rPr>
          <w:b/>
          <w:lang w:val="bg-BG"/>
        </w:rPr>
      </w:pPr>
      <w:r w:rsidRPr="00E612ED">
        <w:rPr>
          <w:b/>
          <w:lang w:val="bg-BG"/>
        </w:rPr>
        <w:t>1</w:t>
      </w:r>
      <w:r w:rsidR="00882BA2" w:rsidRPr="00E612ED">
        <w:rPr>
          <w:b/>
          <w:lang w:val="bg-BG"/>
        </w:rPr>
        <w:t>.</w:t>
      </w:r>
      <w:r w:rsidRPr="00E612ED">
        <w:rPr>
          <w:b/>
          <w:lang w:val="bg-BG"/>
        </w:rPr>
        <w:t>ОБЩИ УСЛОВИЯ</w:t>
      </w:r>
    </w:p>
    <w:p w:rsidR="00C035AB" w:rsidRPr="00C035AB" w:rsidRDefault="00C035AB" w:rsidP="00C035AB">
      <w:pPr>
        <w:ind w:firstLine="399"/>
        <w:jc w:val="both"/>
        <w:rPr>
          <w:b/>
          <w:lang w:val="bg-BG"/>
        </w:rPr>
      </w:pPr>
      <w:r w:rsidRPr="00C035AB">
        <w:rPr>
          <w:lang w:val="bg-BG"/>
        </w:rPr>
        <w:t>1.1. Възложител на  обществената поръчка  е „</w:t>
      </w:r>
      <w:r w:rsidRPr="00C035AB">
        <w:rPr>
          <w:b/>
          <w:lang w:val="bg-BG"/>
        </w:rPr>
        <w:t>Водоснабдяване и канализация  в ликвидация” ЕООД-гр.Пазарджик.</w:t>
      </w:r>
    </w:p>
    <w:p w:rsidR="001C3298" w:rsidRDefault="00C035AB" w:rsidP="00C035AB">
      <w:pPr>
        <w:ind w:firstLine="399"/>
        <w:jc w:val="both"/>
        <w:rPr>
          <w:b/>
          <w:u w:val="single"/>
          <w:lang w:val="bg-BG"/>
        </w:rPr>
      </w:pPr>
      <w:r w:rsidRPr="00C035AB">
        <w:rPr>
          <w:lang w:val="bg-BG"/>
        </w:rPr>
        <w:t xml:space="preserve">1.2. На основание чл.187, във връзка с чл.20, ал.3 от ЗОП, се </w:t>
      </w:r>
      <w:r w:rsidR="001C3298" w:rsidRPr="00B86EAE">
        <w:rPr>
          <w:lang w:val="bg-BG"/>
        </w:rPr>
        <w:t xml:space="preserve">прилага ред за избор на изпълнител чрез събиране на оферти с </w:t>
      </w:r>
      <w:r w:rsidR="001C3298" w:rsidRPr="00782B66">
        <w:rPr>
          <w:b/>
          <w:u w:val="single"/>
          <w:lang w:val="bg-BG"/>
        </w:rPr>
        <w:t>обява.</w:t>
      </w:r>
    </w:p>
    <w:p w:rsidR="00C035AB" w:rsidRPr="00C035AB" w:rsidRDefault="001C3298" w:rsidP="00C035AB">
      <w:pPr>
        <w:ind w:firstLine="399"/>
        <w:jc w:val="both"/>
        <w:rPr>
          <w:lang w:val="bg-BG"/>
        </w:rPr>
      </w:pPr>
      <w:r w:rsidRPr="00C035AB">
        <w:rPr>
          <w:lang w:val="bg-BG"/>
        </w:rPr>
        <w:t xml:space="preserve"> </w:t>
      </w:r>
      <w:r w:rsidR="00C035AB" w:rsidRPr="00C035AB">
        <w:rPr>
          <w:lang w:val="bg-BG"/>
        </w:rPr>
        <w:t>1.</w:t>
      </w:r>
      <w:r w:rsidR="005318B6">
        <w:rPr>
          <w:lang w:val="bg-BG"/>
        </w:rPr>
        <w:t>3</w:t>
      </w:r>
      <w:r w:rsidR="00C035AB" w:rsidRPr="00C035AB">
        <w:rPr>
          <w:lang w:val="bg-BG"/>
        </w:rPr>
        <w:t xml:space="preserve">. Обект на поръчката – </w:t>
      </w:r>
      <w:r w:rsidR="00C035AB">
        <w:rPr>
          <w:lang w:val="bg-BG"/>
        </w:rPr>
        <w:t>строителство</w:t>
      </w:r>
      <w:r w:rsidR="00C035AB" w:rsidRPr="00C035AB">
        <w:rPr>
          <w:lang w:val="bg-BG"/>
        </w:rPr>
        <w:t>.</w:t>
      </w:r>
    </w:p>
    <w:p w:rsidR="00C035AB" w:rsidRPr="00BF5208" w:rsidRDefault="00C035AB" w:rsidP="00C035AB">
      <w:pPr>
        <w:autoSpaceDE w:val="0"/>
        <w:autoSpaceDN w:val="0"/>
        <w:adjustRightInd w:val="0"/>
        <w:jc w:val="both"/>
        <w:rPr>
          <w:lang w:val="bg-BG" w:eastAsia="bg-BG"/>
        </w:rPr>
      </w:pPr>
      <w:r w:rsidRPr="00C035AB">
        <w:rPr>
          <w:lang w:val="bg-BG"/>
        </w:rPr>
        <w:t xml:space="preserve">       1.</w:t>
      </w:r>
      <w:r w:rsidR="005318B6">
        <w:rPr>
          <w:lang w:val="bg-BG"/>
        </w:rPr>
        <w:t>4</w:t>
      </w:r>
      <w:r w:rsidRPr="00C035AB">
        <w:rPr>
          <w:lang w:val="bg-BG"/>
        </w:rPr>
        <w:t xml:space="preserve">. </w:t>
      </w:r>
      <w:r w:rsidRPr="00BF5208">
        <w:rPr>
          <w:lang w:val="bg-BG" w:eastAsia="bg-BG"/>
        </w:rPr>
        <w:t xml:space="preserve">Поръчката ще се финансира със собствени средства от Възложителя – прогнозна стойност </w:t>
      </w:r>
      <w:r w:rsidRPr="00BF5208">
        <w:rPr>
          <w:color w:val="FF0000"/>
          <w:lang w:val="bg-BG" w:eastAsia="bg-BG"/>
        </w:rPr>
        <w:t xml:space="preserve">270 000.00 </w:t>
      </w:r>
      <w:r w:rsidRPr="00BF5208">
        <w:rPr>
          <w:lang w:val="bg-BG" w:eastAsia="bg-BG"/>
        </w:rPr>
        <w:t>лева без ДДС. Плащането ще се извършва от Възложителя чрез банков превод по сметка на Изпълнителя, в срок до 30 (тридесет) календарни дни от представянето на оригинална фактура и подписан двустранен приемателно-предавателен</w:t>
      </w:r>
    </w:p>
    <w:p w:rsidR="00C035AB" w:rsidRPr="00BF5208" w:rsidRDefault="00C035AB" w:rsidP="00C035AB">
      <w:pPr>
        <w:autoSpaceDE w:val="0"/>
        <w:autoSpaceDN w:val="0"/>
        <w:adjustRightInd w:val="0"/>
        <w:rPr>
          <w:lang w:val="bg-BG" w:eastAsia="bg-BG"/>
        </w:rPr>
      </w:pPr>
      <w:r w:rsidRPr="00BF5208">
        <w:rPr>
          <w:lang w:val="bg-BG" w:eastAsia="bg-BG"/>
        </w:rPr>
        <w:t>протокол.</w:t>
      </w:r>
    </w:p>
    <w:p w:rsidR="00C035AB" w:rsidRPr="00C035AB" w:rsidRDefault="00C035AB" w:rsidP="00C035AB">
      <w:pPr>
        <w:ind w:firstLine="426"/>
        <w:jc w:val="both"/>
        <w:rPr>
          <w:lang w:val="bg-BG"/>
        </w:rPr>
      </w:pPr>
      <w:r w:rsidRPr="00BF5208">
        <w:rPr>
          <w:lang w:val="bg-BG" w:eastAsia="bg-BG"/>
        </w:rPr>
        <w:t>1.</w:t>
      </w:r>
      <w:r w:rsidR="005318B6" w:rsidRPr="00BF5208">
        <w:rPr>
          <w:lang w:val="bg-BG" w:eastAsia="bg-BG"/>
        </w:rPr>
        <w:t>5</w:t>
      </w:r>
      <w:r w:rsidRPr="00BF5208">
        <w:rPr>
          <w:lang w:val="bg-BG" w:eastAsia="bg-BG"/>
        </w:rPr>
        <w:t xml:space="preserve">. </w:t>
      </w:r>
      <w:r w:rsidRPr="00BF5208">
        <w:rPr>
          <w:lang w:val="bg-BG"/>
        </w:rPr>
        <w:t>Срок за изпълнение на поръчката - 1 (една) календарна година</w:t>
      </w:r>
      <w:r w:rsidRPr="00BF5208">
        <w:rPr>
          <w:b/>
          <w:lang w:val="bg-BG"/>
        </w:rPr>
        <w:t xml:space="preserve">, </w:t>
      </w:r>
      <w:r w:rsidRPr="00BF5208">
        <w:rPr>
          <w:lang w:val="bg-BG"/>
        </w:rPr>
        <w:t>считано от датата на сключване на договора, но не по-дълъг от датата, на която</w:t>
      </w:r>
      <w:r w:rsidRPr="00C035AB">
        <w:rPr>
          <w:lang w:val="bg-BG"/>
        </w:rPr>
        <w:t xml:space="preserve"> бъде достигната  максималната обща стойност  на поръчката</w:t>
      </w:r>
      <w:r w:rsidRPr="00C035AB">
        <w:t xml:space="preserve"> </w:t>
      </w:r>
      <w:r w:rsidRPr="00C035AB">
        <w:rPr>
          <w:lang w:val="bg-BG"/>
        </w:rPr>
        <w:t xml:space="preserve">от </w:t>
      </w:r>
      <w:r w:rsidRPr="00C035AB">
        <w:rPr>
          <w:color w:val="FF0000"/>
          <w:lang w:val="bg-BG"/>
        </w:rPr>
        <w:t>270</w:t>
      </w:r>
      <w:r>
        <w:rPr>
          <w:color w:val="FF0000"/>
          <w:lang w:val="bg-BG"/>
        </w:rPr>
        <w:t xml:space="preserve"> </w:t>
      </w:r>
      <w:r w:rsidRPr="00C035AB">
        <w:rPr>
          <w:color w:val="FF0000"/>
          <w:lang w:val="bg-BG"/>
        </w:rPr>
        <w:t>000</w:t>
      </w:r>
      <w:r w:rsidRPr="00C035AB">
        <w:rPr>
          <w:lang w:val="bg-BG"/>
        </w:rPr>
        <w:t xml:space="preserve"> лв.без ДДС.</w:t>
      </w:r>
    </w:p>
    <w:p w:rsidR="00C035AB" w:rsidRPr="00C035AB" w:rsidRDefault="00C035AB" w:rsidP="00C035AB">
      <w:pPr>
        <w:ind w:firstLine="399"/>
        <w:jc w:val="both"/>
        <w:rPr>
          <w:lang w:val="bg-BG"/>
        </w:rPr>
      </w:pPr>
      <w:r w:rsidRPr="00C035AB">
        <w:rPr>
          <w:lang w:val="bg-BG"/>
        </w:rPr>
        <w:t>1.</w:t>
      </w:r>
      <w:r w:rsidR="005318B6">
        <w:rPr>
          <w:lang w:val="bg-BG"/>
        </w:rPr>
        <w:t>6</w:t>
      </w:r>
      <w:r w:rsidRPr="00C035AB">
        <w:rPr>
          <w:lang w:val="bg-BG"/>
        </w:rPr>
        <w:t>. Условията и реда, при които ще се определи изпълнител на обществената поръчка са съгласно Глава двадесет и шеста  - събиране на оферти с обява, от Закона за обществени поръчки (ЗОП) и съгласно глава девета от ППЗОП.</w:t>
      </w:r>
    </w:p>
    <w:p w:rsidR="00C035AB" w:rsidRPr="00C035AB" w:rsidRDefault="00C035AB" w:rsidP="00C035AB">
      <w:pPr>
        <w:ind w:firstLine="399"/>
        <w:jc w:val="both"/>
        <w:rPr>
          <w:lang w:val="bg-BG"/>
        </w:rPr>
      </w:pPr>
      <w:r w:rsidRPr="00C035AB">
        <w:rPr>
          <w:lang w:val="bg-BG"/>
        </w:rPr>
        <w:t>1.</w:t>
      </w:r>
      <w:r w:rsidR="005318B6">
        <w:rPr>
          <w:lang w:val="bg-BG"/>
        </w:rPr>
        <w:t>7</w:t>
      </w:r>
      <w:r w:rsidRPr="00C035AB">
        <w:rPr>
          <w:lang w:val="bg-BG"/>
        </w:rPr>
        <w:t>. При изготвяне на офертите всеки Участник трябва да се придържа към обявените от Възложителя условия.</w:t>
      </w:r>
    </w:p>
    <w:p w:rsidR="00C035AB" w:rsidRPr="00C035AB" w:rsidRDefault="00C035AB" w:rsidP="00C035AB">
      <w:pPr>
        <w:ind w:firstLine="399"/>
        <w:jc w:val="both"/>
        <w:rPr>
          <w:lang w:val="bg-BG"/>
        </w:rPr>
      </w:pPr>
      <w:r w:rsidRPr="00C035AB">
        <w:rPr>
          <w:lang w:val="bg-BG"/>
        </w:rPr>
        <w:t>1.</w:t>
      </w:r>
      <w:r w:rsidR="005318B6">
        <w:rPr>
          <w:lang w:val="bg-BG"/>
        </w:rPr>
        <w:t>8</w:t>
      </w:r>
      <w:r w:rsidRPr="00C035AB">
        <w:rPr>
          <w:lang w:val="bg-BG"/>
        </w:rPr>
        <w:t>. Всеки участник в процедурата трябва да представи оферта  включваща всички позиции  от техническата спецификация</w:t>
      </w:r>
      <w:r w:rsidRPr="00C035AB">
        <w:t>.</w:t>
      </w:r>
      <w:r w:rsidRPr="00C035AB">
        <w:rPr>
          <w:lang w:val="bg-BG"/>
        </w:rPr>
        <w:t xml:space="preserve"> </w:t>
      </w:r>
    </w:p>
    <w:p w:rsidR="00C035AB" w:rsidRPr="00C035AB" w:rsidRDefault="00C035AB" w:rsidP="00C035AB">
      <w:pPr>
        <w:ind w:firstLine="399"/>
        <w:jc w:val="both"/>
        <w:rPr>
          <w:lang w:val="bg-BG"/>
        </w:rPr>
      </w:pPr>
      <w:r w:rsidRPr="00C035AB">
        <w:rPr>
          <w:lang w:val="bg-BG"/>
        </w:rPr>
        <w:t>1.</w:t>
      </w:r>
      <w:r w:rsidR="005318B6">
        <w:rPr>
          <w:lang w:val="bg-BG"/>
        </w:rPr>
        <w:t>9</w:t>
      </w:r>
      <w:r w:rsidRPr="00C035AB">
        <w:rPr>
          <w:lang w:val="bg-BG"/>
        </w:rPr>
        <w:t>. Всеки участник в процедурата има право да представи само  една оферта, да я оттегли,</w:t>
      </w:r>
      <w:r w:rsidRPr="00C035AB">
        <w:t xml:space="preserve"> </w:t>
      </w:r>
      <w:r w:rsidRPr="00C035AB">
        <w:rPr>
          <w:lang w:val="bg-BG"/>
        </w:rPr>
        <w:t>промени или  допълни до изтичането на срока за подаване на офертите.</w:t>
      </w:r>
    </w:p>
    <w:p w:rsidR="00C035AB" w:rsidRPr="00C035AB" w:rsidRDefault="00C035AB" w:rsidP="00C035AB">
      <w:pPr>
        <w:ind w:firstLine="426"/>
        <w:jc w:val="both"/>
        <w:rPr>
          <w:lang w:val="bg-BG"/>
        </w:rPr>
      </w:pPr>
      <w:r w:rsidRPr="00C035AB">
        <w:rPr>
          <w:lang w:val="bg-BG"/>
        </w:rPr>
        <w:t>1.1</w:t>
      </w:r>
      <w:r w:rsidR="005318B6">
        <w:rPr>
          <w:lang w:val="bg-BG"/>
        </w:rPr>
        <w:t>0</w:t>
      </w:r>
      <w:r w:rsidRPr="00C035AB">
        <w:rPr>
          <w:lang w:val="bg-BG"/>
        </w:rPr>
        <w:t>.Възложителят предоставя пълен, неограничен и безплатен достъп до всички документи и приложения във връзка с обществената поръчка в електронната преписка на поръчката:</w:t>
      </w:r>
      <w:r w:rsidRPr="00C035AB">
        <w:t xml:space="preserve"> </w:t>
      </w:r>
      <w:r w:rsidRPr="00C035AB">
        <w:rPr>
          <w:lang w:val="bg-BG"/>
        </w:rPr>
        <w:t xml:space="preserve">https://www.vikpz.com/page/44/obqva_sled_15.04.2016_g._po_chl._20_al._3_ot_zop.html </w:t>
      </w:r>
    </w:p>
    <w:p w:rsidR="00B95106" w:rsidRPr="00186189" w:rsidRDefault="00B95106" w:rsidP="00B95106">
      <w:pPr>
        <w:autoSpaceDE w:val="0"/>
        <w:autoSpaceDN w:val="0"/>
        <w:ind w:firstLine="720"/>
        <w:jc w:val="both"/>
        <w:rPr>
          <w:lang w:val="bg-BG" w:eastAsia="bg-BG"/>
        </w:rPr>
      </w:pPr>
    </w:p>
    <w:p w:rsidR="00B95106" w:rsidRPr="00BF5208" w:rsidRDefault="00B95106" w:rsidP="00B95106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186189">
        <w:rPr>
          <w:b/>
          <w:bCs/>
          <w:i/>
          <w:iCs/>
          <w:u w:val="single"/>
          <w:lang w:val="bg-BG" w:eastAsia="bg-BG"/>
        </w:rPr>
        <w:t>Разяснения</w:t>
      </w:r>
      <w:r w:rsidRPr="00186189">
        <w:rPr>
          <w:rFonts w:ascii="TimesNewRomanPS-BoldItalicMT" w:hAnsi="TimesNewRomanPS-BoldItalicMT" w:cs="TimesNewRomanPS-BoldItalicMT"/>
          <w:b/>
          <w:bCs/>
          <w:i/>
          <w:iCs/>
          <w:lang w:val="bg-BG" w:eastAsia="bg-BG"/>
        </w:rPr>
        <w:t xml:space="preserve"> </w:t>
      </w:r>
      <w:r w:rsidRPr="00BF5208">
        <w:rPr>
          <w:b/>
          <w:bCs/>
          <w:i/>
          <w:iCs/>
          <w:lang w:val="bg-BG" w:eastAsia="bg-BG"/>
        </w:rPr>
        <w:t xml:space="preserve">- </w:t>
      </w:r>
      <w:r w:rsidRPr="00BF5208">
        <w:rPr>
          <w:lang w:val="bg-BG" w:eastAsia="bg-BG"/>
        </w:rPr>
        <w:t>При писмено искане, направено до 3 (три) дни преди изтичането на срока за получаване на оферти, възложителят най-късно на следващия работен ден публикува в профила на купувача писмени разяснения по условията на поръчката. Възложителят не предоставя разяснения, ако искането е постъпило след горепосочения срок. На основание чл.189 от ЗОП разяснения във връзка с постъпили запитвания се публикуват в електронната преписка на поръчката в раздел Профил на купувача.</w:t>
      </w:r>
    </w:p>
    <w:p w:rsidR="00CC0754" w:rsidRPr="00BF5208" w:rsidRDefault="00CC0754" w:rsidP="00CC0754">
      <w:pPr>
        <w:jc w:val="both"/>
        <w:rPr>
          <w:lang w:val="bg-BG"/>
        </w:rPr>
      </w:pPr>
    </w:p>
    <w:p w:rsidR="00B119BA" w:rsidRPr="0071461E" w:rsidRDefault="00B119BA" w:rsidP="00B8325D">
      <w:pPr>
        <w:ind w:firstLine="708"/>
        <w:jc w:val="both"/>
        <w:rPr>
          <w:lang w:val="bg-BG"/>
        </w:rPr>
      </w:pPr>
    </w:p>
    <w:p w:rsidR="00B8325D" w:rsidRDefault="00681296" w:rsidP="00B8325D">
      <w:pPr>
        <w:jc w:val="both"/>
        <w:rPr>
          <w:b/>
          <w:lang w:val="bg-BG"/>
        </w:rPr>
      </w:pPr>
      <w:r>
        <w:rPr>
          <w:b/>
          <w:lang w:val="bg-BG"/>
        </w:rPr>
        <w:t>2</w:t>
      </w:r>
      <w:r w:rsidR="0071461E" w:rsidRPr="0071461E">
        <w:rPr>
          <w:b/>
          <w:lang w:val="bg-BG"/>
        </w:rPr>
        <w:t>. ИЗИСКВАНИЯ КЪМ УЧАСТНИЦИТЕ</w:t>
      </w:r>
    </w:p>
    <w:p w:rsidR="0071461E" w:rsidRPr="00CB7697" w:rsidRDefault="00681296" w:rsidP="0071461E">
      <w:pPr>
        <w:autoSpaceDE w:val="0"/>
        <w:autoSpaceDN w:val="0"/>
        <w:adjustRightInd w:val="0"/>
        <w:ind w:firstLine="720"/>
        <w:jc w:val="both"/>
      </w:pPr>
      <w:r>
        <w:rPr>
          <w:lang w:val="bg-BG"/>
        </w:rPr>
        <w:t>2</w:t>
      </w:r>
      <w:r w:rsidR="0071461E" w:rsidRPr="00CB7697">
        <w:t xml:space="preserve">.1. </w:t>
      </w:r>
      <w:proofErr w:type="gramStart"/>
      <w:r w:rsidR="0071461E" w:rsidRPr="00CB7697">
        <w:t xml:space="preserve">Право на участие в поръчката имат всички български и чуждестранни физически и юридически лица, както и техните обединения, които отговарят на изискванията на ЗОП и </w:t>
      </w:r>
      <w:r w:rsidR="0071461E" w:rsidRPr="00CB7697">
        <w:lastRenderedPageBreak/>
        <w:t>Възложителя. В случай, че участникът е физическо лице, представя заверено копие от документ за самоличност.</w:t>
      </w:r>
      <w:proofErr w:type="gramEnd"/>
      <w:r w:rsidR="0071461E" w:rsidRPr="00CB7697">
        <w:t xml:space="preserve">  В случай, че участникът е обединение, което не е регистрирано като самостоятелно юридическо лице, участниците в обединението представят копие на договора за обединение,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представляващият.</w:t>
      </w:r>
    </w:p>
    <w:p w:rsidR="0071461E" w:rsidRPr="00CB7697" w:rsidRDefault="00681296" w:rsidP="0071461E">
      <w:pPr>
        <w:autoSpaceDE w:val="0"/>
        <w:autoSpaceDN w:val="0"/>
        <w:adjustRightInd w:val="0"/>
        <w:ind w:firstLine="720"/>
        <w:jc w:val="both"/>
      </w:pPr>
      <w:r>
        <w:rPr>
          <w:lang w:val="bg-BG"/>
        </w:rPr>
        <w:t>2</w:t>
      </w:r>
      <w:r w:rsidR="0071461E" w:rsidRPr="00CB7697">
        <w:t xml:space="preserve">.2. </w:t>
      </w:r>
      <w:proofErr w:type="gramStart"/>
      <w:r w:rsidR="0071461E" w:rsidRPr="00CB7697">
        <w:t>Участниците могат свободно да ползват подизпълнители, но задължително следва да</w:t>
      </w:r>
      <w:r w:rsidR="0071461E">
        <w:t xml:space="preserve"> </w:t>
      </w:r>
      <w:r w:rsidR="0071461E" w:rsidRPr="00CB7697">
        <w:t>са посочили това обстоятелство.</w:t>
      </w:r>
      <w:proofErr w:type="gramEnd"/>
      <w:r w:rsidR="0071461E" w:rsidRPr="00CB7697">
        <w:t xml:space="preserve"> </w:t>
      </w:r>
      <w:proofErr w:type="gramStart"/>
      <w:r w:rsidR="0071461E" w:rsidRPr="00CB7697">
        <w:t>В случай, че ще се използват подизпълнители, избраните за Изпълнители сключват договор за подизпълнение с подизпълнителите, посочени в офертата им.</w:t>
      </w:r>
      <w:proofErr w:type="gramEnd"/>
      <w:r w:rsidR="0071461E">
        <w:rPr>
          <w:lang w:val="bg-BG"/>
        </w:rPr>
        <w:t xml:space="preserve"> </w:t>
      </w:r>
      <w:proofErr w:type="gramStart"/>
      <w:r w:rsidR="0071461E" w:rsidRPr="00CB7697">
        <w:t>Сключването на договор за подизпълнение не освобождава изпълнителя от отговорността му за изпълнение на договора за обществена поръчка.</w:t>
      </w:r>
      <w:proofErr w:type="gramEnd"/>
    </w:p>
    <w:p w:rsidR="0071461E" w:rsidRPr="00CB7697" w:rsidRDefault="00681296" w:rsidP="0071461E">
      <w:pPr>
        <w:autoSpaceDE w:val="0"/>
        <w:autoSpaceDN w:val="0"/>
        <w:adjustRightInd w:val="0"/>
        <w:ind w:firstLine="720"/>
        <w:jc w:val="both"/>
      </w:pPr>
      <w:r>
        <w:rPr>
          <w:lang w:val="bg-BG"/>
        </w:rPr>
        <w:t>2</w:t>
      </w:r>
      <w:r w:rsidR="0071461E" w:rsidRPr="00CB7697">
        <w:t xml:space="preserve">.3. Изпълнителите нямат право да: </w:t>
      </w:r>
    </w:p>
    <w:p w:rsidR="0071461E" w:rsidRPr="00CB7697" w:rsidRDefault="0071461E" w:rsidP="0071461E">
      <w:pPr>
        <w:autoSpaceDE w:val="0"/>
        <w:autoSpaceDN w:val="0"/>
        <w:adjustRightInd w:val="0"/>
        <w:ind w:firstLine="720"/>
        <w:jc w:val="both"/>
      </w:pPr>
      <w:r w:rsidRPr="00CB7697">
        <w:t xml:space="preserve">- </w:t>
      </w:r>
      <w:proofErr w:type="gramStart"/>
      <w:r w:rsidRPr="00CB7697">
        <w:t>сключват</w:t>
      </w:r>
      <w:proofErr w:type="gramEnd"/>
      <w:r w:rsidRPr="00CB7697">
        <w:t xml:space="preserve"> договор за подизпълнение с лице, за което е налице обстоятелство по чл.54, ал. 1</w:t>
      </w:r>
      <w:r w:rsidR="005318B6" w:rsidRPr="005318B6">
        <w:rPr>
          <w:rFonts w:eastAsia="Arial"/>
          <w:iCs/>
          <w:lang w:val="bg-BG" w:eastAsia="zh-CN" w:bidi="bg-BG"/>
        </w:rPr>
        <w:t xml:space="preserve"> </w:t>
      </w:r>
      <w:r w:rsidR="005318B6" w:rsidRPr="00FC74C7">
        <w:rPr>
          <w:rFonts w:eastAsia="Arial"/>
          <w:iCs/>
          <w:lang w:val="bg-BG" w:eastAsia="zh-CN" w:bidi="bg-BG"/>
        </w:rPr>
        <w:t xml:space="preserve">т.1-5 и </w:t>
      </w:r>
      <w:proofErr w:type="gramStart"/>
      <w:r w:rsidR="005318B6" w:rsidRPr="00FC74C7">
        <w:rPr>
          <w:rFonts w:eastAsia="Arial"/>
          <w:iCs/>
          <w:lang w:val="bg-BG" w:eastAsia="zh-CN" w:bidi="bg-BG"/>
        </w:rPr>
        <w:t xml:space="preserve">7 </w:t>
      </w:r>
      <w:r w:rsidRPr="00CB7697">
        <w:t xml:space="preserve"> от</w:t>
      </w:r>
      <w:proofErr w:type="gramEnd"/>
      <w:r w:rsidRPr="00CB7697">
        <w:t xml:space="preserve"> ЗОП;  </w:t>
      </w:r>
    </w:p>
    <w:p w:rsidR="0071461E" w:rsidRPr="00CB7697" w:rsidRDefault="0071461E" w:rsidP="0071461E">
      <w:pPr>
        <w:autoSpaceDE w:val="0"/>
        <w:autoSpaceDN w:val="0"/>
        <w:adjustRightInd w:val="0"/>
        <w:ind w:firstLine="720"/>
        <w:jc w:val="both"/>
      </w:pPr>
      <w:r w:rsidRPr="00CB7697">
        <w:t xml:space="preserve">- </w:t>
      </w:r>
      <w:proofErr w:type="gramStart"/>
      <w:r w:rsidRPr="00CB7697">
        <w:t>възлагат</w:t>
      </w:r>
      <w:proofErr w:type="gramEnd"/>
      <w:r w:rsidRPr="00CB7697">
        <w:t xml:space="preserve"> изпълнението на една или повече от дейностите, включени в предмета на обществената поръчка, на лица, които не са подизпълнители; </w:t>
      </w:r>
    </w:p>
    <w:p w:rsidR="0071461E" w:rsidRPr="00CB7697" w:rsidRDefault="0071461E" w:rsidP="0071461E">
      <w:pPr>
        <w:autoSpaceDE w:val="0"/>
        <w:autoSpaceDN w:val="0"/>
        <w:adjustRightInd w:val="0"/>
        <w:ind w:firstLine="720"/>
        <w:jc w:val="both"/>
      </w:pPr>
      <w:r w:rsidRPr="00CB7697">
        <w:t xml:space="preserve">- </w:t>
      </w:r>
      <w:proofErr w:type="gramStart"/>
      <w:r w:rsidRPr="00CB7697">
        <w:t>заменят</w:t>
      </w:r>
      <w:proofErr w:type="gramEnd"/>
      <w:r w:rsidRPr="00CB7697">
        <w:t xml:space="preserve"> посочен в офертата подизпълнител, освен когато: за предложения подизпълнител е налице или възникне обстоятелство по чл.54, ал. 1</w:t>
      </w:r>
      <w:r w:rsidR="005318B6" w:rsidRPr="005318B6">
        <w:rPr>
          <w:rFonts w:eastAsia="Arial"/>
          <w:iCs/>
          <w:lang w:val="bg-BG" w:eastAsia="zh-CN" w:bidi="bg-BG"/>
        </w:rPr>
        <w:t xml:space="preserve"> </w:t>
      </w:r>
      <w:r w:rsidR="005318B6" w:rsidRPr="00FC74C7">
        <w:rPr>
          <w:rFonts w:eastAsia="Arial"/>
          <w:iCs/>
          <w:lang w:val="bg-BG" w:eastAsia="zh-CN" w:bidi="bg-BG"/>
        </w:rPr>
        <w:t xml:space="preserve">т.1-5 и 7 </w:t>
      </w:r>
      <w:r w:rsidRPr="00CB7697">
        <w:t xml:space="preserve">  от ЗОП</w:t>
      </w:r>
      <w:proofErr w:type="gramStart"/>
      <w:r w:rsidRPr="00CB7697">
        <w:t>;  предложеният</w:t>
      </w:r>
      <w:proofErr w:type="gramEnd"/>
      <w:r w:rsidRPr="00CB7697">
        <w:t xml:space="preserve"> подизпълнител престане да отговаря на нормативно изискване за изпълнение на една или повече от дейностите, включени в предмета на договора за подизпълнение;  договорът за подизпълнение е прекратен по вина на подизпълнителя.</w:t>
      </w:r>
    </w:p>
    <w:p w:rsidR="0071461E" w:rsidRPr="00CB7697" w:rsidRDefault="00681296" w:rsidP="0071461E">
      <w:pPr>
        <w:autoSpaceDE w:val="0"/>
        <w:autoSpaceDN w:val="0"/>
        <w:adjustRightInd w:val="0"/>
        <w:ind w:firstLine="720"/>
        <w:jc w:val="both"/>
      </w:pPr>
      <w:r>
        <w:rPr>
          <w:lang w:val="bg-BG"/>
        </w:rPr>
        <w:t>2</w:t>
      </w:r>
      <w:r w:rsidR="0071461E">
        <w:rPr>
          <w:lang w:val="bg-BG"/>
        </w:rPr>
        <w:t>.</w:t>
      </w:r>
      <w:r w:rsidR="0071461E" w:rsidRPr="00CB7697">
        <w:t>4. В срок до три дни от сключването на договор за подизпълнение или на допълнително споразумение към него, или на договор, с който се заменя посочен подизпълнител, изпълнителят изпраща заверено копие от договора или допълнителното споразумение на възложителя</w:t>
      </w:r>
    </w:p>
    <w:p w:rsidR="0071461E" w:rsidRPr="00CB7697" w:rsidRDefault="00681296" w:rsidP="0071461E">
      <w:pPr>
        <w:autoSpaceDE w:val="0"/>
        <w:autoSpaceDN w:val="0"/>
        <w:adjustRightInd w:val="0"/>
        <w:ind w:firstLine="720"/>
        <w:jc w:val="both"/>
      </w:pPr>
      <w:r>
        <w:rPr>
          <w:lang w:val="bg-BG"/>
        </w:rPr>
        <w:t>2</w:t>
      </w:r>
      <w:r w:rsidR="0071461E" w:rsidRPr="00CB7697">
        <w:t xml:space="preserve">.5. </w:t>
      </w:r>
      <w:proofErr w:type="gramStart"/>
      <w:r w:rsidR="0071461E" w:rsidRPr="00CB7697"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proofErr w:type="gramEnd"/>
    </w:p>
    <w:p w:rsidR="0071461E" w:rsidRDefault="00681296" w:rsidP="0071461E">
      <w:pPr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>
        <w:rPr>
          <w:lang w:val="bg-BG"/>
        </w:rPr>
        <w:t>2</w:t>
      </w:r>
      <w:r w:rsidR="0071461E" w:rsidRPr="00CB7697">
        <w:t xml:space="preserve">.6. </w:t>
      </w:r>
      <w:proofErr w:type="gramStart"/>
      <w:r w:rsidR="0071461E" w:rsidRPr="00CB7697">
        <w:t>Участниците в процедурата не могат да бъдат дружества, регистрирани в юрисдикции</w:t>
      </w:r>
      <w:r w:rsidR="0071461E">
        <w:t xml:space="preserve"> </w:t>
      </w:r>
      <w:r w:rsidR="0071461E" w:rsidRPr="00CB7697">
        <w:t>с преференциален данъчен режим или пък свързани с тях лица по смисъла на чл.</w:t>
      </w:r>
      <w:proofErr w:type="gramEnd"/>
      <w:r w:rsidR="0071461E" w:rsidRPr="00CB7697">
        <w:t xml:space="preserve"> </w:t>
      </w:r>
      <w:proofErr w:type="gramStart"/>
      <w:r w:rsidR="0071461E" w:rsidRPr="00CB7697">
        <w:t>3, т.8 от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  <w:proofErr w:type="gramEnd"/>
      <w:r w:rsidR="0071461E" w:rsidRPr="00CB7697">
        <w:t xml:space="preserve"> </w:t>
      </w:r>
      <w:proofErr w:type="gramStart"/>
      <w:r w:rsidR="0071461E" w:rsidRPr="00CB7697">
        <w:t>В случай, че участникът е дружество, което попада в изключенията на чл.</w:t>
      </w:r>
      <w:proofErr w:type="gramEnd"/>
      <w:r w:rsidR="0071461E" w:rsidRPr="00CB7697">
        <w:t xml:space="preserve"> </w:t>
      </w:r>
      <w:proofErr w:type="gramStart"/>
      <w:r w:rsidR="0071461E" w:rsidRPr="00CB7697">
        <w:t>4 от цитирания закон, същият представя доказателства за наличие на обстоятелства, обуславящи изключенията.</w:t>
      </w:r>
      <w:proofErr w:type="gramEnd"/>
      <w:r w:rsidR="0071461E" w:rsidRPr="00CB7697">
        <w:t xml:space="preserve"> </w:t>
      </w:r>
      <w:r w:rsidR="0071461E" w:rsidRPr="00CB7697">
        <w:rPr>
          <w:b/>
          <w:bCs/>
          <w:iCs/>
        </w:rPr>
        <w:t xml:space="preserve"> </w:t>
      </w:r>
      <w:proofErr w:type="gramStart"/>
      <w:r w:rsidR="0071461E" w:rsidRPr="00CB7697">
        <w:rPr>
          <w:iCs/>
        </w:rPr>
        <w:t>Същото изискване се отнася и за подизпълнителите, в случай, че участникът ще използва ресурсите на подизпълнител.</w:t>
      </w:r>
      <w:proofErr w:type="gramEnd"/>
      <w:r w:rsidR="0071461E">
        <w:rPr>
          <w:iCs/>
          <w:lang w:val="bg-BG"/>
        </w:rPr>
        <w:t xml:space="preserve">  </w:t>
      </w:r>
      <w:r w:rsidR="0071461E">
        <w:rPr>
          <w:b/>
          <w:lang w:val="bg-BG"/>
        </w:rPr>
        <w:t xml:space="preserve">  </w:t>
      </w:r>
    </w:p>
    <w:p w:rsidR="0071461E" w:rsidRDefault="00681296" w:rsidP="0071461E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71461E">
        <w:rPr>
          <w:lang w:val="bg-BG"/>
        </w:rPr>
        <w:t xml:space="preserve">.7. </w:t>
      </w:r>
      <w:proofErr w:type="gramStart"/>
      <w:r w:rsidR="0071461E" w:rsidRPr="00CB7697">
        <w:t>За участника следва да не са налице обстоятелствата по чл.</w:t>
      </w:r>
      <w:proofErr w:type="gramEnd"/>
      <w:r w:rsidR="0071461E" w:rsidRPr="00CB7697">
        <w:t xml:space="preserve"> </w:t>
      </w:r>
      <w:proofErr w:type="gramStart"/>
      <w:r w:rsidR="0071461E" w:rsidRPr="00CB7697">
        <w:t>54, ал.</w:t>
      </w:r>
      <w:proofErr w:type="gramEnd"/>
      <w:r w:rsidR="0071461E" w:rsidRPr="00CB7697">
        <w:t xml:space="preserve"> </w:t>
      </w:r>
      <w:proofErr w:type="gramStart"/>
      <w:r w:rsidR="0071461E" w:rsidRPr="00CB7697">
        <w:t xml:space="preserve">1 </w:t>
      </w:r>
      <w:r w:rsidR="005318B6" w:rsidRPr="00FC74C7">
        <w:rPr>
          <w:rFonts w:eastAsia="Arial"/>
          <w:iCs/>
          <w:lang w:val="bg-BG" w:eastAsia="zh-CN" w:bidi="bg-BG"/>
        </w:rPr>
        <w:t xml:space="preserve">т.1-5 и 7 </w:t>
      </w:r>
      <w:r w:rsidR="0071461E" w:rsidRPr="00CB7697">
        <w:t>от ЗОП по отношение на настоящата обществена поръчка.</w:t>
      </w:r>
      <w:proofErr w:type="gramEnd"/>
    </w:p>
    <w:p w:rsidR="00BB673B" w:rsidRDefault="00BB673B" w:rsidP="0071461E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BB673B" w:rsidRDefault="00BB673B" w:rsidP="00BB673B">
      <w:pPr>
        <w:autoSpaceDE w:val="0"/>
        <w:autoSpaceDN w:val="0"/>
        <w:adjustRightInd w:val="0"/>
        <w:ind w:firstLine="720"/>
        <w:jc w:val="both"/>
        <w:rPr>
          <w:b/>
          <w:lang w:val="bg-BG"/>
        </w:rPr>
      </w:pPr>
      <w:r>
        <w:rPr>
          <w:b/>
          <w:lang w:val="bg-BG"/>
        </w:rPr>
        <w:t>3</w:t>
      </w:r>
      <w:r w:rsidRPr="00E91EA3">
        <w:rPr>
          <w:b/>
          <w:lang w:val="bg-BG"/>
        </w:rPr>
        <w:t>.</w:t>
      </w:r>
      <w:r>
        <w:rPr>
          <w:b/>
          <w:lang w:val="bg-BG"/>
        </w:rPr>
        <w:t xml:space="preserve"> </w:t>
      </w:r>
      <w:r w:rsidRPr="00E91EA3">
        <w:rPr>
          <w:b/>
          <w:lang w:val="bg-BG"/>
        </w:rPr>
        <w:t>ИЗИСКВАНИЯ ЗА ЛИЧНОТО СЪСТОЯНИЕ</w:t>
      </w:r>
      <w:r>
        <w:rPr>
          <w:b/>
          <w:lang w:val="bg-BG"/>
        </w:rPr>
        <w:t xml:space="preserve">  :</w:t>
      </w:r>
    </w:p>
    <w:p w:rsidR="00DE1A60" w:rsidRDefault="00BB673B" w:rsidP="00BB673B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>3</w:t>
      </w:r>
      <w:r w:rsidRPr="00E91EA3">
        <w:rPr>
          <w:lang w:val="bg-BG"/>
        </w:rPr>
        <w:t xml:space="preserve">.1. </w:t>
      </w:r>
      <w:r>
        <w:rPr>
          <w:lang w:val="bg-BG"/>
        </w:rPr>
        <w:t>Липсата на обстоятелствата по чл.54, ал.1, т.1-5 и 7 от ЗОП</w:t>
      </w:r>
    </w:p>
    <w:p w:rsidR="00BB673B" w:rsidRPr="00CB774C" w:rsidRDefault="00BB673B" w:rsidP="00BB673B">
      <w:pPr>
        <w:autoSpaceDE w:val="0"/>
        <w:autoSpaceDN w:val="0"/>
        <w:adjustRightInd w:val="0"/>
        <w:ind w:firstLine="720"/>
        <w:jc w:val="both"/>
        <w:rPr>
          <w:b/>
          <w:u w:val="single"/>
          <w:lang w:val="bg-BG"/>
        </w:rPr>
      </w:pPr>
      <w:r>
        <w:rPr>
          <w:lang w:val="bg-BG"/>
        </w:rPr>
        <w:t xml:space="preserve"> </w:t>
      </w:r>
      <w:r>
        <w:rPr>
          <w:b/>
          <w:u w:val="single"/>
          <w:lang w:val="bg-BG"/>
        </w:rPr>
        <w:t>Други о</w:t>
      </w:r>
      <w:r w:rsidRPr="00CB774C">
        <w:rPr>
          <w:b/>
          <w:u w:val="single"/>
          <w:lang w:val="bg-BG"/>
        </w:rPr>
        <w:t>снования, свързани с националното законодателство</w:t>
      </w:r>
    </w:p>
    <w:p w:rsidR="00BB673B" w:rsidRDefault="00BB673B" w:rsidP="00BB673B">
      <w:pPr>
        <w:autoSpaceDE w:val="0"/>
        <w:autoSpaceDN w:val="0"/>
        <w:adjustRightInd w:val="0"/>
        <w:jc w:val="both"/>
        <w:rPr>
          <w:rFonts w:eastAsia="Calibri"/>
          <w:iCs/>
          <w:noProof/>
          <w:color w:val="000000"/>
          <w:lang w:val="bg-BG" w:eastAsia="zh-CN" w:bidi="bg-BG"/>
        </w:rPr>
      </w:pPr>
      <w:r>
        <w:rPr>
          <w:rFonts w:eastAsia="Calibri"/>
          <w:iCs/>
          <w:noProof/>
          <w:color w:val="000000"/>
          <w:lang w:val="bg-BG" w:eastAsia="zh-CN" w:bidi="bg-BG"/>
        </w:rPr>
        <w:tab/>
        <w:t xml:space="preserve">3.2. Липсата на обстоятелствата </w:t>
      </w:r>
      <w:r w:rsidRPr="00F849FB">
        <w:rPr>
          <w:rFonts w:eastAsia="Calibri"/>
          <w:iCs/>
          <w:noProof/>
          <w:color w:val="000000"/>
          <w:lang w:val="bg-BG" w:eastAsia="zh-CN" w:bidi="bg-BG"/>
        </w:rPr>
        <w:t>по чл. 3, т. 8 от (</w:t>
      </w:r>
      <w:r w:rsidRPr="00F849FB">
        <w:rPr>
          <w:rFonts w:eastAsia="Calibri"/>
          <w:color w:val="000000"/>
          <w:sz w:val="23"/>
          <w:szCs w:val="23"/>
          <w:lang w:val="bg-BG" w:eastAsia="bg-BG"/>
        </w:rPr>
        <w:t>ЗИФОДРЮПДРСЛТДС)</w:t>
      </w:r>
      <w:r>
        <w:rPr>
          <w:rFonts w:eastAsia="Calibri"/>
          <w:color w:val="000000"/>
          <w:sz w:val="23"/>
          <w:szCs w:val="23"/>
          <w:lang w:val="bg-BG" w:eastAsia="bg-BG"/>
        </w:rPr>
        <w:t xml:space="preserve"> - </w:t>
      </w:r>
      <w:r w:rsidRPr="00F849FB">
        <w:rPr>
          <w:rFonts w:eastAsia="Calibri"/>
          <w:iCs/>
          <w:noProof/>
          <w:color w:val="000000"/>
          <w:lang w:val="bg-BG" w:eastAsia="zh-CN" w:bidi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BB673B" w:rsidRDefault="00BB673B" w:rsidP="00BB673B">
      <w:pPr>
        <w:autoSpaceDE w:val="0"/>
        <w:autoSpaceDN w:val="0"/>
        <w:adjustRightInd w:val="0"/>
        <w:jc w:val="both"/>
        <w:rPr>
          <w:rFonts w:eastAsia="Calibri"/>
          <w:i/>
          <w:iCs/>
          <w:color w:val="000000"/>
          <w:sz w:val="23"/>
          <w:szCs w:val="23"/>
          <w:lang w:val="bg-BG" w:eastAsia="bg-BG"/>
        </w:rPr>
      </w:pPr>
      <w:r>
        <w:rPr>
          <w:rFonts w:eastAsia="Calibri"/>
          <w:iCs/>
          <w:noProof/>
          <w:color w:val="000000"/>
          <w:lang w:val="bg-BG" w:eastAsia="zh-CN" w:bidi="bg-BG"/>
        </w:rPr>
        <w:tab/>
      </w:r>
      <w:r w:rsidRPr="00F849FB">
        <w:rPr>
          <w:rFonts w:eastAsia="Calibri"/>
          <w:iCs/>
          <w:noProof/>
          <w:color w:val="000000"/>
          <w:lang w:val="bg-BG" w:eastAsia="zh-CN" w:bidi="bg-BG"/>
        </w:rPr>
        <w:t>Възложителят отстранява от процедурата участник, за когото са налице обстоятелствата по чл. 3, т. 8 от (</w:t>
      </w:r>
      <w:r w:rsidRPr="00F849FB">
        <w:rPr>
          <w:rFonts w:eastAsia="Calibri"/>
          <w:color w:val="000000"/>
          <w:sz w:val="23"/>
          <w:szCs w:val="23"/>
          <w:lang w:val="bg-BG" w:eastAsia="bg-BG"/>
        </w:rPr>
        <w:t>ЗИФОДРЮПДРСЛТДС</w:t>
      </w:r>
      <w:r>
        <w:rPr>
          <w:rFonts w:eastAsia="Calibri"/>
          <w:color w:val="000000"/>
          <w:sz w:val="23"/>
          <w:szCs w:val="23"/>
          <w:lang w:val="bg-BG" w:eastAsia="bg-BG"/>
        </w:rPr>
        <w:t>)</w:t>
      </w:r>
    </w:p>
    <w:p w:rsidR="00BB673B" w:rsidRDefault="00BB673B" w:rsidP="0071461E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611CD4" w:rsidRPr="00BB673B" w:rsidRDefault="00611CD4" w:rsidP="0071461E">
      <w:pPr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611CD4" w:rsidRPr="000C6BBF" w:rsidRDefault="00611CD4" w:rsidP="00611CD4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b/>
          <w:bCs/>
          <w:sz w:val="28"/>
          <w:szCs w:val="28"/>
          <w:lang w:val="bg-BG"/>
        </w:rPr>
        <w:t>4</w:t>
      </w:r>
      <w:r w:rsidRPr="000C6BBF">
        <w:rPr>
          <w:b/>
          <w:bCs/>
          <w:sz w:val="28"/>
          <w:szCs w:val="28"/>
          <w:lang w:val="bg-BG"/>
        </w:rPr>
        <w:t xml:space="preserve">. </w:t>
      </w:r>
      <w:r w:rsidRPr="000C6BBF">
        <w:rPr>
          <w:b/>
          <w:bCs/>
          <w:sz w:val="28"/>
          <w:szCs w:val="28"/>
        </w:rPr>
        <w:t>КРИТЕРИИ ЗА ПОДБОР</w:t>
      </w:r>
    </w:p>
    <w:p w:rsidR="003734BA" w:rsidRPr="00C87398" w:rsidRDefault="00611CD4" w:rsidP="003734B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bg-BG" w:eastAsia="bg-BG"/>
        </w:rPr>
      </w:pPr>
      <w:r>
        <w:rPr>
          <w:b/>
          <w:bCs/>
          <w:color w:val="000000"/>
          <w:lang w:val="bg-BG" w:eastAsia="bg-BG"/>
        </w:rPr>
        <w:tab/>
        <w:t>4.1</w:t>
      </w:r>
      <w:r w:rsidR="003734BA">
        <w:rPr>
          <w:b/>
          <w:bCs/>
          <w:color w:val="000000"/>
          <w:lang w:val="bg-BG" w:eastAsia="bg-BG"/>
        </w:rPr>
        <w:t xml:space="preserve">. </w:t>
      </w:r>
      <w:r w:rsidR="003734BA" w:rsidRPr="00C87398">
        <w:rPr>
          <w:b/>
          <w:bCs/>
          <w:color w:val="000000"/>
          <w:lang w:val="bg-BG" w:eastAsia="bg-BG"/>
        </w:rPr>
        <w:t>ГОДНОСТ(правоспособност) за упражняване на професионална дейност - изисквания на Възложителя и документи за доказване:</w:t>
      </w:r>
    </w:p>
    <w:p w:rsidR="003734BA" w:rsidRDefault="003734BA" w:rsidP="003734BA">
      <w:pPr>
        <w:ind w:firstLine="1068"/>
        <w:jc w:val="both"/>
        <w:rPr>
          <w:lang w:val="bg-BG"/>
        </w:rPr>
      </w:pPr>
      <w:r>
        <w:rPr>
          <w:lang w:val="bg-BG"/>
        </w:rPr>
        <w:lastRenderedPageBreak/>
        <w:t>Участникът да е вписан</w:t>
      </w:r>
      <w:r w:rsidRPr="004520C0">
        <w:t xml:space="preserve"> в Централния професионален регистър на строителя за изпълнение на строежи за съответните групи и категории</w:t>
      </w:r>
      <w:r>
        <w:rPr>
          <w:lang w:val="bg-BG"/>
        </w:rPr>
        <w:t>:</w:t>
      </w:r>
      <w:r w:rsidRPr="004520C0">
        <w:t xml:space="preserve"> </w:t>
      </w:r>
    </w:p>
    <w:p w:rsidR="003734BA" w:rsidRDefault="003734BA" w:rsidP="003734BA">
      <w:pPr>
        <w:ind w:firstLine="360"/>
        <w:jc w:val="both"/>
        <w:rPr>
          <w:lang w:val="bg-BG"/>
        </w:rPr>
      </w:pPr>
      <w:r>
        <w:rPr>
          <w:lang w:val="bg-BG"/>
        </w:rPr>
        <w:t xml:space="preserve"> -   </w:t>
      </w:r>
      <w:r w:rsidRPr="004520C0">
        <w:t>втора</w:t>
      </w:r>
      <w:r>
        <w:rPr>
          <w:lang w:val="bg-BG"/>
        </w:rPr>
        <w:t xml:space="preserve"> </w:t>
      </w:r>
      <w:r w:rsidRPr="004520C0">
        <w:t xml:space="preserve"> група – строежи от тра</w:t>
      </w:r>
      <w:r>
        <w:t>нспортната инфраструктура</w:t>
      </w:r>
      <w:r>
        <w:rPr>
          <w:lang w:val="bg-BG"/>
        </w:rPr>
        <w:t xml:space="preserve"> - чл.5(1) т.2 от </w:t>
      </w:r>
      <w:r w:rsidRPr="004520C0">
        <w:t>ПРВВЦПРС</w:t>
      </w:r>
      <w:r>
        <w:rPr>
          <w:lang w:val="bg-BG"/>
        </w:rPr>
        <w:t>;</w:t>
      </w:r>
      <w:r w:rsidRPr="004520C0">
        <w:t xml:space="preserve"> </w:t>
      </w:r>
    </w:p>
    <w:p w:rsidR="003734BA" w:rsidRPr="004520C0" w:rsidRDefault="003734BA" w:rsidP="003734BA">
      <w:pPr>
        <w:ind w:firstLine="360"/>
        <w:jc w:val="both"/>
      </w:pPr>
      <w:r>
        <w:rPr>
          <w:lang w:val="bg-BG"/>
        </w:rPr>
        <w:t xml:space="preserve"> - </w:t>
      </w:r>
      <w:r w:rsidRPr="004520C0">
        <w:t xml:space="preserve">строежи от четвърта </w:t>
      </w:r>
      <w:r>
        <w:rPr>
          <w:lang w:val="bg-BG"/>
        </w:rPr>
        <w:t>или по-висока категория</w:t>
      </w:r>
      <w:r w:rsidRPr="004520C0">
        <w:t>, съгласно</w:t>
      </w:r>
      <w:r>
        <w:t xml:space="preserve"> </w:t>
      </w:r>
      <w:r w:rsidRPr="004520C0">
        <w:t>чл.5</w:t>
      </w:r>
      <w:r>
        <w:rPr>
          <w:lang w:val="bg-BG"/>
        </w:rPr>
        <w:t>(6)</w:t>
      </w:r>
      <w:r w:rsidRPr="004520C0">
        <w:t xml:space="preserve"> от ПРВВЦПРС</w:t>
      </w:r>
      <w:r>
        <w:rPr>
          <w:lang w:val="bg-BG"/>
        </w:rPr>
        <w:t xml:space="preserve"> (ПРАВИЛНИК за реда за вписване и водене на Централния професионален регистър на строителя)</w:t>
      </w:r>
      <w:r w:rsidRPr="004520C0">
        <w:t>.</w:t>
      </w:r>
    </w:p>
    <w:p w:rsidR="00611CD4" w:rsidRPr="0033005E" w:rsidRDefault="00611CD4" w:rsidP="00611CD4">
      <w:pPr>
        <w:ind w:firstLine="708"/>
        <w:jc w:val="both"/>
        <w:rPr>
          <w:noProof/>
          <w:lang w:val="bg-BG" w:eastAsia="bg-BG"/>
        </w:rPr>
      </w:pPr>
      <w:r w:rsidRPr="0033005E">
        <w:rPr>
          <w:noProof/>
          <w:u w:val="single"/>
          <w:lang w:val="bg-BG" w:eastAsia="bg-BG"/>
        </w:rPr>
        <w:t>Участникът представя</w:t>
      </w:r>
      <w:r w:rsidRPr="0033005E">
        <w:rPr>
          <w:noProof/>
          <w:lang w:val="bg-BG" w:eastAsia="bg-BG"/>
        </w:rPr>
        <w:t xml:space="preserve"> декларация свободен текст за наличието  на </w:t>
      </w:r>
      <w:r>
        <w:rPr>
          <w:noProof/>
          <w:lang w:val="bg-BG" w:eastAsia="bg-BG"/>
        </w:rPr>
        <w:t xml:space="preserve">удостоверение за вписване </w:t>
      </w:r>
      <w:r w:rsidRPr="004520C0">
        <w:t>в Централния професионален регистър на строителя</w:t>
      </w:r>
      <w:r>
        <w:rPr>
          <w:noProof/>
          <w:lang w:val="bg-BG" w:eastAsia="bg-BG"/>
        </w:rPr>
        <w:t>.</w:t>
      </w:r>
    </w:p>
    <w:p w:rsidR="00611CD4" w:rsidRPr="0062225F" w:rsidRDefault="00611CD4" w:rsidP="00611CD4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lang w:val="bg-BG" w:eastAsia="bg-BG"/>
        </w:rPr>
      </w:pPr>
      <w:r w:rsidRPr="0033005E">
        <w:rPr>
          <w:noProof/>
          <w:u w:val="single"/>
          <w:lang w:val="bg-BG" w:eastAsia="bg-BG"/>
        </w:rPr>
        <w:t>Избраният за изпълнител участник</w:t>
      </w:r>
      <w:r w:rsidRPr="0033005E">
        <w:rPr>
          <w:noProof/>
          <w:lang w:val="bg-BG" w:eastAsia="bg-BG"/>
        </w:rPr>
        <w:t xml:space="preserve"> представя копие </w:t>
      </w:r>
      <w:r>
        <w:rPr>
          <w:lang w:val="bg-BG"/>
        </w:rPr>
        <w:t xml:space="preserve">на удостоверението от </w:t>
      </w:r>
      <w:r w:rsidRPr="004520C0">
        <w:t>Централния професионален регистър на строителя</w:t>
      </w:r>
      <w:r w:rsidRPr="0033005E">
        <w:t xml:space="preserve"> </w:t>
      </w:r>
      <w:r>
        <w:rPr>
          <w:lang w:val="bg-BG"/>
        </w:rPr>
        <w:t>.</w:t>
      </w:r>
    </w:p>
    <w:p w:rsidR="003734BA" w:rsidRDefault="003734BA" w:rsidP="003734BA">
      <w:pPr>
        <w:jc w:val="both"/>
        <w:rPr>
          <w:noProof/>
          <w:lang w:val="bg-BG" w:eastAsia="bg-BG"/>
        </w:rPr>
      </w:pPr>
    </w:p>
    <w:p w:rsidR="00611CD4" w:rsidRDefault="00611CD4" w:rsidP="003734BA">
      <w:pPr>
        <w:jc w:val="both"/>
        <w:rPr>
          <w:noProof/>
          <w:lang w:val="bg-BG" w:eastAsia="bg-BG"/>
        </w:rPr>
      </w:pPr>
    </w:p>
    <w:p w:rsidR="003734BA" w:rsidRPr="00C87398" w:rsidRDefault="00611CD4" w:rsidP="003734B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bg-BG" w:eastAsia="bg-BG"/>
        </w:rPr>
      </w:pPr>
      <w:r>
        <w:rPr>
          <w:b/>
          <w:bCs/>
          <w:color w:val="000000"/>
          <w:lang w:val="bg-BG" w:eastAsia="bg-BG"/>
        </w:rPr>
        <w:tab/>
      </w:r>
      <w:r w:rsidR="003734BA">
        <w:rPr>
          <w:b/>
          <w:bCs/>
          <w:color w:val="000000"/>
          <w:lang w:val="bg-BG" w:eastAsia="bg-BG"/>
        </w:rPr>
        <w:t>4.</w:t>
      </w:r>
      <w:r>
        <w:rPr>
          <w:b/>
          <w:bCs/>
          <w:color w:val="000000"/>
          <w:lang w:val="bg-BG" w:eastAsia="bg-BG"/>
        </w:rPr>
        <w:t>2.</w:t>
      </w:r>
      <w:r w:rsidRPr="00611CD4">
        <w:rPr>
          <w:b/>
          <w:bCs/>
          <w:color w:val="000000"/>
          <w:lang w:val="bg-BG" w:eastAsia="bg-BG"/>
        </w:rPr>
        <w:t xml:space="preserve"> </w:t>
      </w:r>
      <w:r w:rsidRPr="000C6BBF">
        <w:rPr>
          <w:b/>
          <w:bCs/>
          <w:color w:val="000000"/>
          <w:lang w:val="bg-BG" w:eastAsia="bg-BG"/>
        </w:rPr>
        <w:t xml:space="preserve">Икономическо и финансово състояние: </w:t>
      </w:r>
    </w:p>
    <w:p w:rsidR="003734BA" w:rsidRDefault="003734BA" w:rsidP="003734BA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C87398">
        <w:rPr>
          <w:b/>
          <w:bCs/>
          <w:color w:val="000000"/>
          <w:lang w:val="bg-BG" w:eastAsia="bg-BG"/>
        </w:rPr>
        <w:t xml:space="preserve"> </w:t>
      </w:r>
      <w:r w:rsidRPr="00C87398">
        <w:rPr>
          <w:lang w:val="bg-BG" w:eastAsia="bg-BG"/>
        </w:rPr>
        <w:t>Възложителят не поставя изисквания към участниците относно икономическото и финансовото състояние;</w:t>
      </w:r>
    </w:p>
    <w:p w:rsidR="003734BA" w:rsidRPr="00C87398" w:rsidRDefault="003734BA" w:rsidP="003734BA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</w:p>
    <w:p w:rsidR="003734BA" w:rsidRDefault="00E62335" w:rsidP="00E62335">
      <w:pPr>
        <w:widowControl w:val="0"/>
        <w:autoSpaceDE w:val="0"/>
        <w:autoSpaceDN w:val="0"/>
        <w:adjustRightInd w:val="0"/>
        <w:jc w:val="both"/>
        <w:rPr>
          <w:rFonts w:eastAsia="Arial Unicode MS"/>
          <w:bCs/>
          <w:lang w:val="bg-BG" w:eastAsia="bg-BG"/>
        </w:rPr>
      </w:pPr>
      <w:r>
        <w:rPr>
          <w:b/>
          <w:bCs/>
          <w:color w:val="000000"/>
          <w:lang w:val="bg-BG" w:eastAsia="bg-BG"/>
        </w:rPr>
        <w:tab/>
        <w:t>4.3</w:t>
      </w:r>
      <w:r w:rsidR="003734BA">
        <w:rPr>
          <w:b/>
          <w:bCs/>
          <w:color w:val="000000"/>
          <w:lang w:val="bg-BG" w:eastAsia="bg-BG"/>
        </w:rPr>
        <w:t xml:space="preserve">. </w:t>
      </w:r>
      <w:r w:rsidRPr="000C6BBF">
        <w:rPr>
          <w:b/>
          <w:bCs/>
          <w:color w:val="000000"/>
          <w:lang w:val="bg-BG" w:eastAsia="bg-BG"/>
        </w:rPr>
        <w:t>Технически и професионални способности:</w:t>
      </w:r>
      <w:r w:rsidRPr="000C6BBF">
        <w:rPr>
          <w:color w:val="000000"/>
          <w:lang w:val="bg-BG" w:eastAsia="bg-BG"/>
        </w:rPr>
        <w:t xml:space="preserve"> </w:t>
      </w:r>
    </w:p>
    <w:p w:rsidR="00E62335" w:rsidRDefault="00E62335" w:rsidP="00E62335">
      <w:pPr>
        <w:autoSpaceDE w:val="0"/>
        <w:autoSpaceDN w:val="0"/>
        <w:adjustRightInd w:val="0"/>
        <w:ind w:firstLine="720"/>
        <w:jc w:val="both"/>
        <w:rPr>
          <w:color w:val="000000"/>
          <w:w w:val="101"/>
          <w:lang w:val="bg-BG"/>
        </w:rPr>
      </w:pPr>
      <w:r w:rsidRPr="00C87398">
        <w:rPr>
          <w:color w:val="000000"/>
        </w:rPr>
        <w:t>Участн</w:t>
      </w:r>
      <w:r w:rsidRPr="00C87398">
        <w:rPr>
          <w:color w:val="000000"/>
          <w:spacing w:val="-1"/>
        </w:rPr>
        <w:t>и</w:t>
      </w:r>
      <w:r w:rsidRPr="00C87398">
        <w:rPr>
          <w:color w:val="000000"/>
        </w:rPr>
        <w:t>ците</w:t>
      </w:r>
      <w:r w:rsidRPr="00C87398">
        <w:rPr>
          <w:color w:val="000000"/>
          <w:spacing w:val="13"/>
        </w:rPr>
        <w:t xml:space="preserve"> </w:t>
      </w:r>
      <w:r w:rsidRPr="00C87398">
        <w:rPr>
          <w:color w:val="000000"/>
          <w:spacing w:val="-1"/>
        </w:rPr>
        <w:t>т</w:t>
      </w:r>
      <w:r w:rsidRPr="00C87398">
        <w:rPr>
          <w:color w:val="000000"/>
          <w:spacing w:val="1"/>
        </w:rPr>
        <w:t>ря</w:t>
      </w:r>
      <w:r w:rsidRPr="00C87398">
        <w:rPr>
          <w:color w:val="000000"/>
        </w:rPr>
        <w:t>бва</w:t>
      </w:r>
      <w:r w:rsidRPr="00C87398">
        <w:rPr>
          <w:color w:val="000000"/>
          <w:spacing w:val="6"/>
        </w:rPr>
        <w:t xml:space="preserve"> </w:t>
      </w:r>
      <w:r w:rsidRPr="00C87398">
        <w:rPr>
          <w:color w:val="000000"/>
          <w:spacing w:val="1"/>
        </w:rPr>
        <w:t>д</w:t>
      </w:r>
      <w:r w:rsidRPr="00C87398">
        <w:rPr>
          <w:color w:val="000000"/>
        </w:rPr>
        <w:t>а</w:t>
      </w:r>
      <w:r w:rsidRPr="00C87398">
        <w:rPr>
          <w:color w:val="000000"/>
          <w:spacing w:val="2"/>
        </w:rPr>
        <w:t xml:space="preserve"> </w:t>
      </w:r>
      <w:r w:rsidRPr="00C87398">
        <w:rPr>
          <w:color w:val="000000"/>
          <w:spacing w:val="-1"/>
        </w:rPr>
        <w:t>п</w:t>
      </w:r>
      <w:r w:rsidRPr="00C87398">
        <w:rPr>
          <w:color w:val="000000"/>
          <w:spacing w:val="1"/>
        </w:rPr>
        <w:t>р</w:t>
      </w:r>
      <w:r w:rsidRPr="00C87398">
        <w:rPr>
          <w:color w:val="000000"/>
        </w:rPr>
        <w:t>ит</w:t>
      </w:r>
      <w:r w:rsidRPr="00C87398">
        <w:rPr>
          <w:color w:val="000000"/>
          <w:spacing w:val="-1"/>
        </w:rPr>
        <w:t>е</w:t>
      </w:r>
      <w:r w:rsidRPr="00C87398">
        <w:rPr>
          <w:color w:val="000000"/>
          <w:spacing w:val="1"/>
        </w:rPr>
        <w:t>ж</w:t>
      </w:r>
      <w:r w:rsidRPr="00C87398">
        <w:rPr>
          <w:color w:val="000000"/>
          <w:spacing w:val="-1"/>
        </w:rPr>
        <w:t>а</w:t>
      </w:r>
      <w:r w:rsidRPr="00C87398">
        <w:rPr>
          <w:color w:val="000000"/>
        </w:rPr>
        <w:t>в</w:t>
      </w:r>
      <w:r w:rsidRPr="00C87398">
        <w:rPr>
          <w:color w:val="000000"/>
          <w:spacing w:val="1"/>
        </w:rPr>
        <w:t>а</w:t>
      </w:r>
      <w:r w:rsidRPr="00C87398">
        <w:rPr>
          <w:color w:val="000000"/>
        </w:rPr>
        <w:t>т</w:t>
      </w:r>
      <w:r w:rsidRPr="00C87398">
        <w:rPr>
          <w:color w:val="000000"/>
          <w:spacing w:val="11"/>
        </w:rPr>
        <w:t xml:space="preserve"> </w:t>
      </w:r>
      <w:r w:rsidRPr="00C87398">
        <w:rPr>
          <w:color w:val="000000"/>
        </w:rPr>
        <w:t>вне</w:t>
      </w:r>
      <w:r w:rsidRPr="00C87398">
        <w:rPr>
          <w:color w:val="000000"/>
          <w:spacing w:val="-1"/>
        </w:rPr>
        <w:t>д</w:t>
      </w:r>
      <w:r w:rsidRPr="00C87398">
        <w:rPr>
          <w:color w:val="000000"/>
        </w:rPr>
        <w:t>рени</w:t>
      </w:r>
      <w:r w:rsidRPr="00C87398">
        <w:rPr>
          <w:color w:val="000000"/>
          <w:spacing w:val="7"/>
        </w:rPr>
        <w:t xml:space="preserve"> </w:t>
      </w:r>
      <w:r w:rsidRPr="00C87398">
        <w:rPr>
          <w:color w:val="000000"/>
          <w:spacing w:val="1"/>
        </w:rPr>
        <w:t>с</w:t>
      </w:r>
      <w:r w:rsidRPr="00C87398">
        <w:rPr>
          <w:color w:val="000000"/>
        </w:rPr>
        <w:t>и</w:t>
      </w:r>
      <w:r w:rsidRPr="00C87398">
        <w:rPr>
          <w:color w:val="000000"/>
          <w:spacing w:val="-1"/>
        </w:rPr>
        <w:t>стем</w:t>
      </w:r>
      <w:r w:rsidRPr="00C87398">
        <w:rPr>
          <w:color w:val="000000"/>
        </w:rPr>
        <w:t>и</w:t>
      </w:r>
      <w:r w:rsidRPr="00C87398">
        <w:rPr>
          <w:color w:val="000000"/>
          <w:spacing w:val="7"/>
        </w:rPr>
        <w:t xml:space="preserve"> </w:t>
      </w:r>
      <w:r w:rsidRPr="00C87398">
        <w:rPr>
          <w:color w:val="000000"/>
        </w:rPr>
        <w:t>за</w:t>
      </w:r>
      <w:r w:rsidRPr="00C87398">
        <w:rPr>
          <w:color w:val="000000"/>
          <w:spacing w:val="1"/>
        </w:rPr>
        <w:t xml:space="preserve"> </w:t>
      </w:r>
      <w:r w:rsidRPr="00C87398">
        <w:rPr>
          <w:color w:val="000000"/>
          <w:spacing w:val="2"/>
        </w:rPr>
        <w:t>у</w:t>
      </w:r>
      <w:r w:rsidRPr="00C87398">
        <w:rPr>
          <w:color w:val="000000"/>
          <w:spacing w:val="-1"/>
        </w:rPr>
        <w:t>п</w:t>
      </w:r>
      <w:r w:rsidRPr="00C87398">
        <w:rPr>
          <w:color w:val="000000"/>
          <w:spacing w:val="2"/>
        </w:rPr>
        <w:t>р</w:t>
      </w:r>
      <w:r w:rsidRPr="00C87398">
        <w:rPr>
          <w:color w:val="000000"/>
          <w:spacing w:val="-2"/>
        </w:rPr>
        <w:t>а</w:t>
      </w:r>
      <w:r w:rsidRPr="00C87398">
        <w:rPr>
          <w:color w:val="000000"/>
          <w:spacing w:val="2"/>
        </w:rPr>
        <w:t>в</w:t>
      </w:r>
      <w:r w:rsidRPr="00C87398">
        <w:rPr>
          <w:color w:val="000000"/>
        </w:rPr>
        <w:t>лен</w:t>
      </w:r>
      <w:r w:rsidRPr="00C87398">
        <w:rPr>
          <w:color w:val="000000"/>
          <w:spacing w:val="2"/>
        </w:rPr>
        <w:t>и</w:t>
      </w:r>
      <w:r w:rsidRPr="00C87398">
        <w:rPr>
          <w:color w:val="000000"/>
        </w:rPr>
        <w:t>е</w:t>
      </w:r>
      <w:r w:rsidRPr="00C87398">
        <w:rPr>
          <w:color w:val="000000"/>
          <w:spacing w:val="11"/>
        </w:rPr>
        <w:t xml:space="preserve"> </w:t>
      </w:r>
      <w:r w:rsidRPr="00C87398">
        <w:rPr>
          <w:color w:val="000000"/>
          <w:spacing w:val="-1"/>
        </w:rPr>
        <w:t>н</w:t>
      </w:r>
      <w:r w:rsidRPr="00C87398">
        <w:rPr>
          <w:color w:val="000000"/>
        </w:rPr>
        <w:t>а</w:t>
      </w:r>
      <w:r w:rsidRPr="00C87398">
        <w:rPr>
          <w:color w:val="000000"/>
          <w:spacing w:val="2"/>
        </w:rPr>
        <w:t xml:space="preserve"> </w:t>
      </w:r>
      <w:r w:rsidRPr="00C87398">
        <w:rPr>
          <w:color w:val="000000"/>
          <w:spacing w:val="1"/>
          <w:w w:val="101"/>
        </w:rPr>
        <w:t>к</w:t>
      </w:r>
      <w:r w:rsidRPr="00C87398">
        <w:rPr>
          <w:color w:val="000000"/>
          <w:w w:val="101"/>
        </w:rPr>
        <w:t>а</w:t>
      </w:r>
      <w:r w:rsidRPr="00C87398">
        <w:rPr>
          <w:color w:val="000000"/>
          <w:spacing w:val="-1"/>
          <w:w w:val="101"/>
        </w:rPr>
        <w:t>ч</w:t>
      </w:r>
      <w:r w:rsidRPr="00C87398">
        <w:rPr>
          <w:color w:val="000000"/>
          <w:spacing w:val="1"/>
          <w:w w:val="101"/>
        </w:rPr>
        <w:t>ес</w:t>
      </w:r>
      <w:r w:rsidRPr="00C87398">
        <w:rPr>
          <w:color w:val="000000"/>
          <w:spacing w:val="-1"/>
          <w:w w:val="101"/>
        </w:rPr>
        <w:t>т</w:t>
      </w:r>
      <w:r w:rsidRPr="00C87398">
        <w:rPr>
          <w:color w:val="000000"/>
          <w:spacing w:val="1"/>
          <w:w w:val="101"/>
        </w:rPr>
        <w:t>во</w:t>
      </w:r>
      <w:r w:rsidRPr="00C87398">
        <w:rPr>
          <w:color w:val="000000"/>
          <w:spacing w:val="-2"/>
          <w:w w:val="101"/>
        </w:rPr>
        <w:t>т</w:t>
      </w:r>
      <w:r w:rsidRPr="00C87398">
        <w:rPr>
          <w:color w:val="000000"/>
          <w:spacing w:val="1"/>
          <w:w w:val="101"/>
        </w:rPr>
        <w:t>о</w:t>
      </w:r>
      <w:r w:rsidRPr="00C87398">
        <w:rPr>
          <w:color w:val="000000"/>
          <w:w w:val="101"/>
        </w:rPr>
        <w:t xml:space="preserve">, </w:t>
      </w:r>
      <w:r w:rsidRPr="00C87398">
        <w:rPr>
          <w:color w:val="000000"/>
        </w:rPr>
        <w:t>съгла</w:t>
      </w:r>
      <w:r w:rsidRPr="00C87398">
        <w:rPr>
          <w:color w:val="000000"/>
          <w:spacing w:val="1"/>
        </w:rPr>
        <w:t>с</w:t>
      </w:r>
      <w:r w:rsidRPr="00C87398">
        <w:rPr>
          <w:color w:val="000000"/>
          <w:spacing w:val="-1"/>
        </w:rPr>
        <w:t>н</w:t>
      </w:r>
      <w:r w:rsidRPr="00C87398">
        <w:rPr>
          <w:color w:val="000000"/>
        </w:rPr>
        <w:t>о</w:t>
      </w:r>
      <w:r w:rsidRPr="00C87398">
        <w:rPr>
          <w:color w:val="000000"/>
          <w:spacing w:val="9"/>
        </w:rPr>
        <w:t xml:space="preserve"> </w:t>
      </w:r>
      <w:r w:rsidRPr="00C87398">
        <w:rPr>
          <w:color w:val="000000"/>
          <w:spacing w:val="-2"/>
        </w:rPr>
        <w:t>с</w:t>
      </w:r>
      <w:r w:rsidRPr="00C87398">
        <w:rPr>
          <w:color w:val="000000"/>
        </w:rPr>
        <w:t>та</w:t>
      </w:r>
      <w:r w:rsidRPr="00C87398">
        <w:rPr>
          <w:color w:val="000000"/>
          <w:spacing w:val="1"/>
        </w:rPr>
        <w:t>н</w:t>
      </w:r>
      <w:r w:rsidRPr="00C87398">
        <w:rPr>
          <w:color w:val="000000"/>
        </w:rPr>
        <w:t>да</w:t>
      </w:r>
      <w:r w:rsidRPr="00C87398">
        <w:rPr>
          <w:color w:val="000000"/>
          <w:spacing w:val="1"/>
        </w:rPr>
        <w:t>р</w:t>
      </w:r>
      <w:r w:rsidRPr="00C87398">
        <w:rPr>
          <w:color w:val="000000"/>
        </w:rPr>
        <w:t>тите: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БДС </w:t>
      </w:r>
      <w:r>
        <w:rPr>
          <w:color w:val="000000"/>
        </w:rPr>
        <w:t>EN</w:t>
      </w:r>
      <w:r w:rsidRPr="00C87398">
        <w:rPr>
          <w:color w:val="000000"/>
          <w:spacing w:val="11"/>
        </w:rPr>
        <w:t xml:space="preserve"> </w:t>
      </w:r>
      <w:r w:rsidRPr="00C87398">
        <w:rPr>
          <w:color w:val="000000"/>
        </w:rPr>
        <w:t>ISO</w:t>
      </w:r>
      <w:r w:rsidRPr="00C87398">
        <w:rPr>
          <w:color w:val="000000"/>
          <w:spacing w:val="3"/>
        </w:rPr>
        <w:t xml:space="preserve"> </w:t>
      </w:r>
      <w:r w:rsidRPr="00C87398">
        <w:rPr>
          <w:color w:val="000000"/>
        </w:rPr>
        <w:t>90</w:t>
      </w:r>
      <w:r w:rsidRPr="00C87398">
        <w:rPr>
          <w:color w:val="000000"/>
          <w:spacing w:val="1"/>
        </w:rPr>
        <w:t>0</w:t>
      </w:r>
      <w:r w:rsidRPr="00C87398">
        <w:rPr>
          <w:color w:val="000000"/>
        </w:rPr>
        <w:t>1</w:t>
      </w:r>
      <w:r>
        <w:rPr>
          <w:color w:val="000000"/>
        </w:rPr>
        <w:t xml:space="preserve"> </w:t>
      </w:r>
      <w:r w:rsidRPr="00C87398">
        <w:rPr>
          <w:color w:val="000000"/>
        </w:rPr>
        <w:t>или</w:t>
      </w:r>
      <w:r w:rsidRPr="00C87398">
        <w:rPr>
          <w:color w:val="000000"/>
          <w:spacing w:val="3"/>
        </w:rPr>
        <w:t xml:space="preserve"> </w:t>
      </w:r>
      <w:r w:rsidRPr="00C87398">
        <w:rPr>
          <w:color w:val="000000"/>
          <w:spacing w:val="-1"/>
        </w:rPr>
        <w:t>е</w:t>
      </w:r>
      <w:r w:rsidRPr="00C87398">
        <w:rPr>
          <w:color w:val="000000"/>
          <w:spacing w:val="1"/>
        </w:rPr>
        <w:t>кв</w:t>
      </w:r>
      <w:r w:rsidRPr="00C87398">
        <w:rPr>
          <w:color w:val="000000"/>
          <w:spacing w:val="-1"/>
        </w:rPr>
        <w:t>и</w:t>
      </w:r>
      <w:r w:rsidRPr="00C87398">
        <w:rPr>
          <w:color w:val="000000"/>
        </w:rPr>
        <w:t>в</w:t>
      </w:r>
      <w:r w:rsidRPr="00C87398">
        <w:rPr>
          <w:color w:val="000000"/>
          <w:spacing w:val="1"/>
        </w:rPr>
        <w:t>а</w:t>
      </w:r>
      <w:r w:rsidRPr="00C87398">
        <w:rPr>
          <w:color w:val="000000"/>
          <w:spacing w:val="-1"/>
        </w:rPr>
        <w:t>л</w:t>
      </w:r>
      <w:r w:rsidRPr="00C87398">
        <w:rPr>
          <w:color w:val="000000"/>
          <w:spacing w:val="1"/>
        </w:rPr>
        <w:t>е</w:t>
      </w:r>
      <w:r w:rsidRPr="00C87398">
        <w:rPr>
          <w:color w:val="000000"/>
        </w:rPr>
        <w:t>н</w:t>
      </w:r>
      <w:r w:rsidRPr="00C87398">
        <w:rPr>
          <w:color w:val="000000"/>
          <w:spacing w:val="-1"/>
        </w:rPr>
        <w:t>т</w:t>
      </w:r>
      <w:r w:rsidRPr="00C87398">
        <w:rPr>
          <w:color w:val="000000"/>
          <w:spacing w:val="1"/>
        </w:rPr>
        <w:t>е</w:t>
      </w:r>
      <w:r w:rsidRPr="00C87398">
        <w:rPr>
          <w:color w:val="000000"/>
        </w:rPr>
        <w:t>н</w:t>
      </w:r>
      <w:r w:rsidRPr="00C87398">
        <w:rPr>
          <w:color w:val="000000"/>
          <w:spacing w:val="12"/>
        </w:rPr>
        <w:t xml:space="preserve"> </w:t>
      </w:r>
      <w:r w:rsidRPr="00C87398">
        <w:rPr>
          <w:color w:val="000000"/>
        </w:rPr>
        <w:t xml:space="preserve">с </w:t>
      </w:r>
      <w:r w:rsidRPr="00C87398">
        <w:rPr>
          <w:color w:val="000000"/>
          <w:spacing w:val="2"/>
        </w:rPr>
        <w:t>о</w:t>
      </w:r>
      <w:r w:rsidRPr="00C87398">
        <w:rPr>
          <w:color w:val="000000"/>
          <w:spacing w:val="-1"/>
        </w:rPr>
        <w:t>б</w:t>
      </w:r>
      <w:r w:rsidRPr="00C87398">
        <w:rPr>
          <w:color w:val="000000"/>
          <w:spacing w:val="1"/>
        </w:rPr>
        <w:t>х</w:t>
      </w:r>
      <w:r w:rsidRPr="00C87398">
        <w:rPr>
          <w:color w:val="000000"/>
          <w:spacing w:val="-1"/>
        </w:rPr>
        <w:t>в</w:t>
      </w:r>
      <w:r w:rsidRPr="00C87398">
        <w:rPr>
          <w:color w:val="000000"/>
          <w:spacing w:val="1"/>
        </w:rPr>
        <w:t>а</w:t>
      </w:r>
      <w:r w:rsidRPr="00C87398">
        <w:rPr>
          <w:color w:val="000000"/>
        </w:rPr>
        <w:t>т</w:t>
      </w:r>
      <w:r w:rsidRPr="00C87398">
        <w:rPr>
          <w:color w:val="000000"/>
          <w:lang w:val="bg-BG"/>
        </w:rPr>
        <w:t>,</w:t>
      </w:r>
      <w:r w:rsidRPr="00C87398">
        <w:rPr>
          <w:color w:val="000000"/>
          <w:spacing w:val="6"/>
        </w:rPr>
        <w:t xml:space="preserve"> </w:t>
      </w:r>
      <w:r w:rsidRPr="00C87398">
        <w:rPr>
          <w:color w:val="000000"/>
        </w:rPr>
        <w:t>от</w:t>
      </w:r>
      <w:r w:rsidRPr="00C87398">
        <w:rPr>
          <w:color w:val="000000"/>
          <w:spacing w:val="-1"/>
        </w:rPr>
        <w:t>г</w:t>
      </w:r>
      <w:r w:rsidRPr="00C87398">
        <w:rPr>
          <w:color w:val="000000"/>
          <w:spacing w:val="1"/>
        </w:rPr>
        <w:t>о</w:t>
      </w:r>
      <w:r w:rsidRPr="00C87398">
        <w:rPr>
          <w:color w:val="000000"/>
          <w:spacing w:val="-1"/>
        </w:rPr>
        <w:t>в</w:t>
      </w:r>
      <w:r w:rsidRPr="00C87398">
        <w:rPr>
          <w:color w:val="000000"/>
        </w:rPr>
        <w:t>ар</w:t>
      </w:r>
      <w:r w:rsidRPr="00C87398">
        <w:rPr>
          <w:color w:val="000000"/>
          <w:spacing w:val="2"/>
        </w:rPr>
        <w:t>я</w:t>
      </w:r>
      <w:r w:rsidRPr="00C87398">
        <w:rPr>
          <w:color w:val="000000"/>
        </w:rPr>
        <w:t>щ</w:t>
      </w:r>
      <w:r w:rsidRPr="00C87398">
        <w:rPr>
          <w:color w:val="000000"/>
          <w:spacing w:val="8"/>
        </w:rPr>
        <w:t xml:space="preserve"> </w:t>
      </w:r>
      <w:r w:rsidRPr="00C87398">
        <w:rPr>
          <w:color w:val="000000"/>
        </w:rPr>
        <w:t>на</w:t>
      </w:r>
      <w:r w:rsidRPr="00C87398">
        <w:rPr>
          <w:color w:val="000000"/>
          <w:spacing w:val="2"/>
        </w:rPr>
        <w:t xml:space="preserve"> </w:t>
      </w:r>
      <w:r w:rsidRPr="00C87398">
        <w:rPr>
          <w:color w:val="000000"/>
          <w:spacing w:val="-1"/>
        </w:rPr>
        <w:t>п</w:t>
      </w:r>
      <w:r w:rsidRPr="00C87398">
        <w:rPr>
          <w:color w:val="000000"/>
          <w:spacing w:val="1"/>
        </w:rPr>
        <w:t>ре</w:t>
      </w:r>
      <w:r w:rsidRPr="00C87398">
        <w:rPr>
          <w:color w:val="000000"/>
        </w:rPr>
        <w:t>д</w:t>
      </w:r>
      <w:r w:rsidRPr="00C87398">
        <w:rPr>
          <w:color w:val="000000"/>
          <w:spacing w:val="-1"/>
        </w:rPr>
        <w:t>ме</w:t>
      </w:r>
      <w:r w:rsidRPr="00C87398">
        <w:rPr>
          <w:color w:val="000000"/>
        </w:rPr>
        <w:t>та</w:t>
      </w:r>
      <w:r w:rsidRPr="00C87398">
        <w:rPr>
          <w:color w:val="000000"/>
          <w:spacing w:val="9"/>
        </w:rPr>
        <w:t xml:space="preserve"> </w:t>
      </w:r>
      <w:r w:rsidRPr="00C87398">
        <w:rPr>
          <w:color w:val="000000"/>
          <w:w w:val="101"/>
        </w:rPr>
        <w:t xml:space="preserve">на </w:t>
      </w:r>
      <w:r w:rsidRPr="00C87398">
        <w:rPr>
          <w:color w:val="000000"/>
        </w:rPr>
        <w:t>насто</w:t>
      </w:r>
      <w:r w:rsidRPr="00C87398">
        <w:rPr>
          <w:color w:val="000000"/>
          <w:spacing w:val="2"/>
        </w:rPr>
        <w:t>я</w:t>
      </w:r>
      <w:r w:rsidRPr="00C87398">
        <w:rPr>
          <w:color w:val="000000"/>
        </w:rPr>
        <w:t>щата</w:t>
      </w:r>
      <w:r w:rsidRPr="00C87398">
        <w:rPr>
          <w:color w:val="000000"/>
          <w:spacing w:val="11"/>
        </w:rPr>
        <w:t xml:space="preserve"> </w:t>
      </w:r>
      <w:r w:rsidRPr="00C87398">
        <w:rPr>
          <w:color w:val="000000"/>
          <w:w w:val="101"/>
        </w:rPr>
        <w:t>поръчка</w:t>
      </w:r>
      <w:r>
        <w:rPr>
          <w:color w:val="000000"/>
          <w:w w:val="101"/>
          <w:lang w:val="bg-BG"/>
        </w:rPr>
        <w:t>.</w:t>
      </w:r>
    </w:p>
    <w:p w:rsidR="00E62335" w:rsidRPr="0033005E" w:rsidRDefault="00E62335" w:rsidP="00E62335">
      <w:pPr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3005E">
        <w:rPr>
          <w:noProof/>
          <w:u w:val="single"/>
          <w:lang w:val="bg-BG" w:eastAsia="bg-BG"/>
        </w:rPr>
        <w:t>Участникът представя</w:t>
      </w:r>
      <w:r w:rsidRPr="0033005E">
        <w:rPr>
          <w:noProof/>
          <w:lang w:val="bg-BG" w:eastAsia="bg-BG"/>
        </w:rPr>
        <w:t xml:space="preserve"> декларация свободен текст за наличието документ за управление на качеството </w:t>
      </w:r>
    </w:p>
    <w:p w:rsidR="00E62335" w:rsidRPr="0033005E" w:rsidRDefault="00E62335" w:rsidP="00E62335">
      <w:pPr>
        <w:autoSpaceDE w:val="0"/>
        <w:autoSpaceDN w:val="0"/>
        <w:adjustRightInd w:val="0"/>
        <w:ind w:firstLine="708"/>
        <w:contextualSpacing/>
        <w:jc w:val="both"/>
        <w:rPr>
          <w:lang w:val="bg-BG"/>
        </w:rPr>
      </w:pPr>
      <w:r w:rsidRPr="0033005E">
        <w:rPr>
          <w:noProof/>
          <w:u w:val="single"/>
          <w:lang w:val="bg-BG" w:eastAsia="bg-BG"/>
        </w:rPr>
        <w:t>Избраният за изпълнител участник</w:t>
      </w:r>
      <w:r w:rsidRPr="0033005E">
        <w:rPr>
          <w:noProof/>
          <w:lang w:val="bg-BG" w:eastAsia="bg-BG"/>
        </w:rPr>
        <w:t xml:space="preserve"> представя копие </w:t>
      </w:r>
      <w:r w:rsidRPr="0033005E">
        <w:rPr>
          <w:lang w:val="bg-BG"/>
        </w:rPr>
        <w:t xml:space="preserve">на валиден стандарт БДС </w:t>
      </w:r>
      <w:r w:rsidRPr="0033005E">
        <w:t>EN</w:t>
      </w:r>
      <w:r w:rsidRPr="0033005E">
        <w:rPr>
          <w:spacing w:val="11"/>
        </w:rPr>
        <w:t xml:space="preserve"> </w:t>
      </w:r>
      <w:r w:rsidRPr="0033005E">
        <w:t>IS</w:t>
      </w:r>
      <w:r w:rsidRPr="0033005E">
        <w:rPr>
          <w:lang w:val="bg-BG"/>
        </w:rPr>
        <w:t xml:space="preserve"> </w:t>
      </w:r>
      <w:r w:rsidRPr="0033005E">
        <w:t>90</w:t>
      </w:r>
      <w:r w:rsidRPr="0033005E">
        <w:rPr>
          <w:spacing w:val="1"/>
        </w:rPr>
        <w:t>0</w:t>
      </w:r>
      <w:r w:rsidRPr="0033005E">
        <w:t>1 или</w:t>
      </w:r>
      <w:r w:rsidRPr="0033005E">
        <w:rPr>
          <w:spacing w:val="3"/>
        </w:rPr>
        <w:t xml:space="preserve"> </w:t>
      </w:r>
      <w:r w:rsidRPr="0033005E">
        <w:rPr>
          <w:spacing w:val="-1"/>
        </w:rPr>
        <w:t>е</w:t>
      </w:r>
      <w:r w:rsidRPr="0033005E">
        <w:rPr>
          <w:spacing w:val="1"/>
        </w:rPr>
        <w:t>кв</w:t>
      </w:r>
      <w:r w:rsidRPr="0033005E">
        <w:rPr>
          <w:spacing w:val="-1"/>
        </w:rPr>
        <w:t>и</w:t>
      </w:r>
      <w:r w:rsidRPr="0033005E">
        <w:t>в</w:t>
      </w:r>
      <w:r w:rsidRPr="0033005E">
        <w:rPr>
          <w:spacing w:val="1"/>
        </w:rPr>
        <w:t>а</w:t>
      </w:r>
      <w:r w:rsidRPr="0033005E">
        <w:rPr>
          <w:spacing w:val="-1"/>
        </w:rPr>
        <w:t>л</w:t>
      </w:r>
      <w:r w:rsidRPr="0033005E">
        <w:rPr>
          <w:spacing w:val="1"/>
        </w:rPr>
        <w:t>е</w:t>
      </w:r>
      <w:r w:rsidRPr="0033005E">
        <w:t>н</w:t>
      </w:r>
      <w:r w:rsidRPr="0033005E">
        <w:rPr>
          <w:spacing w:val="-1"/>
        </w:rPr>
        <w:t>т</w:t>
      </w:r>
      <w:r w:rsidRPr="0033005E">
        <w:rPr>
          <w:spacing w:val="1"/>
        </w:rPr>
        <w:t>е</w:t>
      </w:r>
      <w:r w:rsidRPr="0033005E">
        <w:t>н</w:t>
      </w:r>
      <w:r w:rsidRPr="0033005E">
        <w:rPr>
          <w:lang w:val="bg-BG"/>
        </w:rPr>
        <w:t xml:space="preserve"> документ</w:t>
      </w:r>
      <w:r w:rsidRPr="0033005E">
        <w:rPr>
          <w:spacing w:val="12"/>
        </w:rPr>
        <w:t xml:space="preserve"> </w:t>
      </w:r>
      <w:r w:rsidRPr="0033005E">
        <w:t xml:space="preserve">с </w:t>
      </w:r>
      <w:r w:rsidRPr="0033005E">
        <w:rPr>
          <w:spacing w:val="2"/>
        </w:rPr>
        <w:t>о</w:t>
      </w:r>
      <w:r w:rsidRPr="0033005E">
        <w:rPr>
          <w:spacing w:val="-1"/>
        </w:rPr>
        <w:t>б</w:t>
      </w:r>
      <w:r w:rsidRPr="0033005E">
        <w:rPr>
          <w:spacing w:val="1"/>
        </w:rPr>
        <w:t>х</w:t>
      </w:r>
      <w:r w:rsidRPr="0033005E">
        <w:rPr>
          <w:spacing w:val="-1"/>
        </w:rPr>
        <w:t>в</w:t>
      </w:r>
      <w:r w:rsidRPr="0033005E">
        <w:rPr>
          <w:spacing w:val="1"/>
        </w:rPr>
        <w:t>а</w:t>
      </w:r>
      <w:r w:rsidRPr="0033005E">
        <w:t>т</w:t>
      </w:r>
      <w:r w:rsidRPr="0033005E">
        <w:rPr>
          <w:lang w:val="bg-BG"/>
        </w:rPr>
        <w:t>,</w:t>
      </w:r>
      <w:r w:rsidRPr="0033005E">
        <w:rPr>
          <w:spacing w:val="6"/>
        </w:rPr>
        <w:t xml:space="preserve"> </w:t>
      </w:r>
      <w:r w:rsidRPr="0033005E">
        <w:t>от</w:t>
      </w:r>
      <w:r w:rsidRPr="0033005E">
        <w:rPr>
          <w:spacing w:val="-1"/>
        </w:rPr>
        <w:t>г</w:t>
      </w:r>
      <w:r w:rsidRPr="0033005E">
        <w:rPr>
          <w:spacing w:val="1"/>
        </w:rPr>
        <w:t>о</w:t>
      </w:r>
      <w:r w:rsidRPr="0033005E">
        <w:rPr>
          <w:spacing w:val="-1"/>
        </w:rPr>
        <w:t>в</w:t>
      </w:r>
      <w:r w:rsidRPr="0033005E">
        <w:t>ар</w:t>
      </w:r>
      <w:r w:rsidRPr="0033005E">
        <w:rPr>
          <w:spacing w:val="2"/>
        </w:rPr>
        <w:t>я</w:t>
      </w:r>
      <w:r w:rsidRPr="0033005E">
        <w:t>щ</w:t>
      </w:r>
      <w:r w:rsidRPr="0033005E">
        <w:rPr>
          <w:spacing w:val="8"/>
        </w:rPr>
        <w:t xml:space="preserve"> </w:t>
      </w:r>
      <w:r w:rsidRPr="0033005E">
        <w:t>на</w:t>
      </w:r>
      <w:r w:rsidRPr="0033005E">
        <w:rPr>
          <w:spacing w:val="2"/>
        </w:rPr>
        <w:t xml:space="preserve"> </w:t>
      </w:r>
      <w:r w:rsidRPr="0033005E">
        <w:rPr>
          <w:spacing w:val="-1"/>
        </w:rPr>
        <w:t>п</w:t>
      </w:r>
      <w:r w:rsidRPr="0033005E">
        <w:rPr>
          <w:spacing w:val="1"/>
        </w:rPr>
        <w:t>ре</w:t>
      </w:r>
      <w:r w:rsidRPr="0033005E">
        <w:t>д</w:t>
      </w:r>
      <w:r w:rsidRPr="0033005E">
        <w:rPr>
          <w:spacing w:val="-1"/>
        </w:rPr>
        <w:t>ме</w:t>
      </w:r>
      <w:r w:rsidRPr="0033005E">
        <w:t>та</w:t>
      </w:r>
      <w:r w:rsidRPr="0033005E">
        <w:rPr>
          <w:spacing w:val="9"/>
        </w:rPr>
        <w:t xml:space="preserve"> </w:t>
      </w:r>
      <w:r w:rsidRPr="0033005E">
        <w:rPr>
          <w:w w:val="101"/>
        </w:rPr>
        <w:t xml:space="preserve">на </w:t>
      </w:r>
      <w:r w:rsidRPr="0033005E">
        <w:t>насто</w:t>
      </w:r>
      <w:r w:rsidRPr="0033005E">
        <w:rPr>
          <w:spacing w:val="2"/>
        </w:rPr>
        <w:t>я</w:t>
      </w:r>
      <w:r w:rsidRPr="0033005E">
        <w:t>щата</w:t>
      </w:r>
      <w:r w:rsidRPr="0033005E">
        <w:rPr>
          <w:spacing w:val="11"/>
        </w:rPr>
        <w:t xml:space="preserve"> </w:t>
      </w:r>
      <w:r w:rsidRPr="0033005E">
        <w:rPr>
          <w:w w:val="101"/>
        </w:rPr>
        <w:t>поръчка</w:t>
      </w:r>
      <w:r w:rsidRPr="0033005E">
        <w:rPr>
          <w:w w:val="101"/>
          <w:lang w:val="bg-BG"/>
        </w:rPr>
        <w:t>.</w:t>
      </w:r>
    </w:p>
    <w:p w:rsidR="00E62335" w:rsidRDefault="00E62335" w:rsidP="00861A7F">
      <w:pPr>
        <w:autoSpaceDE w:val="0"/>
        <w:autoSpaceDN w:val="0"/>
        <w:adjustRightInd w:val="0"/>
        <w:jc w:val="both"/>
        <w:rPr>
          <w:b/>
          <w:lang w:val="bg-BG"/>
        </w:rPr>
      </w:pPr>
    </w:p>
    <w:p w:rsidR="00E62335" w:rsidRDefault="00E62335" w:rsidP="00861A7F">
      <w:pPr>
        <w:autoSpaceDE w:val="0"/>
        <w:autoSpaceDN w:val="0"/>
        <w:adjustRightInd w:val="0"/>
        <w:jc w:val="both"/>
        <w:rPr>
          <w:b/>
          <w:lang w:val="bg-BG"/>
        </w:rPr>
      </w:pPr>
    </w:p>
    <w:p w:rsidR="00D06075" w:rsidRPr="00E612ED" w:rsidRDefault="00D06075" w:rsidP="00CC0754">
      <w:pPr>
        <w:jc w:val="center"/>
        <w:rPr>
          <w:b/>
          <w:lang w:val="bg-BG"/>
        </w:rPr>
      </w:pPr>
    </w:p>
    <w:p w:rsidR="007840DF" w:rsidRDefault="00E62335" w:rsidP="00CC0754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 w:rsidR="007840DF" w:rsidRPr="00E612ED">
        <w:rPr>
          <w:b/>
          <w:lang w:val="bg-BG"/>
        </w:rPr>
        <w:t xml:space="preserve"> </w:t>
      </w:r>
      <w:r>
        <w:rPr>
          <w:b/>
          <w:lang w:val="bg-BG"/>
        </w:rPr>
        <w:t>5</w:t>
      </w:r>
      <w:r w:rsidR="007840DF" w:rsidRPr="00E612ED">
        <w:rPr>
          <w:b/>
          <w:lang w:val="bg-BG"/>
        </w:rPr>
        <w:t>.</w:t>
      </w:r>
      <w:r w:rsidR="003C1CD8">
        <w:rPr>
          <w:b/>
          <w:lang w:val="bg-BG"/>
        </w:rPr>
        <w:t xml:space="preserve"> </w:t>
      </w:r>
      <w:r w:rsidR="007840DF" w:rsidRPr="00E612ED">
        <w:rPr>
          <w:b/>
          <w:lang w:val="bg-BG"/>
        </w:rPr>
        <w:t xml:space="preserve">ИЗИСКВАНИЯ </w:t>
      </w:r>
      <w:r w:rsidR="003C1CD8">
        <w:rPr>
          <w:b/>
          <w:lang w:val="bg-BG"/>
        </w:rPr>
        <w:t>КЪМ СЪДЪРЖАНИЕТО НА ОФЕРТАТА</w:t>
      </w:r>
      <w:r w:rsidR="004D74F2">
        <w:rPr>
          <w:b/>
          <w:lang w:val="bg-BG"/>
        </w:rPr>
        <w:t>:</w:t>
      </w:r>
    </w:p>
    <w:p w:rsidR="00213003" w:rsidRDefault="00213003" w:rsidP="00213003">
      <w:pPr>
        <w:jc w:val="both"/>
        <w:rPr>
          <w:b/>
          <w:lang w:val="bg-BG"/>
        </w:rPr>
      </w:pPr>
      <w:r w:rsidRPr="00551B8B">
        <w:rPr>
          <w:b/>
          <w:lang w:val="bg-BG"/>
        </w:rPr>
        <w:t>Офертата да съдържа:</w:t>
      </w:r>
    </w:p>
    <w:p w:rsidR="00E07317" w:rsidRPr="00C87398" w:rsidRDefault="00E07317" w:rsidP="00E07317">
      <w:pPr>
        <w:ind w:firstLine="708"/>
        <w:jc w:val="both"/>
        <w:rPr>
          <w:b/>
          <w:lang w:val="bg-BG"/>
        </w:rPr>
      </w:pPr>
      <w:r w:rsidRPr="00C87398">
        <w:rPr>
          <w:b/>
          <w:lang w:val="bg-BG"/>
        </w:rPr>
        <w:t>1.Представяне на участника:</w:t>
      </w:r>
    </w:p>
    <w:p w:rsidR="00E07317" w:rsidRDefault="00E07317" w:rsidP="00E07317">
      <w:pPr>
        <w:ind w:left="-399" w:firstLine="1107"/>
        <w:jc w:val="both"/>
        <w:rPr>
          <w:lang w:val="bg-BG"/>
        </w:rPr>
      </w:pPr>
      <w:r>
        <w:rPr>
          <w:lang w:val="bg-BG"/>
        </w:rPr>
        <w:t>1</w:t>
      </w:r>
      <w:r w:rsidRPr="00CA5E5F">
        <w:rPr>
          <w:lang w:val="bg-BG"/>
        </w:rPr>
        <w:t>.1. Списък на документите  съдържащи се в офертата;</w:t>
      </w:r>
    </w:p>
    <w:p w:rsidR="00E07317" w:rsidRDefault="00E07317" w:rsidP="00E07317">
      <w:pPr>
        <w:ind w:firstLine="720"/>
        <w:jc w:val="both"/>
        <w:rPr>
          <w:bCs/>
          <w:sz w:val="20"/>
          <w:szCs w:val="20"/>
          <w:lang w:val="bg-BG"/>
        </w:rPr>
      </w:pPr>
      <w:r w:rsidRPr="00114396">
        <w:rPr>
          <w:lang w:val="bg-BG"/>
        </w:rPr>
        <w:t>1.</w:t>
      </w:r>
      <w:r w:rsidRPr="00114396">
        <w:t xml:space="preserve">2. </w:t>
      </w:r>
      <w:r w:rsidRPr="00114396">
        <w:rPr>
          <w:lang w:val="bg-BG"/>
        </w:rPr>
        <w:t>О</w:t>
      </w:r>
      <w:r w:rsidRPr="00114396">
        <w:t>бразец № 1</w:t>
      </w:r>
      <w:r w:rsidRPr="00114396">
        <w:rPr>
          <w:lang w:val="bg-BG"/>
        </w:rPr>
        <w:t xml:space="preserve"> - п</w:t>
      </w:r>
      <w:r w:rsidRPr="00114396">
        <w:t>редставяне на участника</w:t>
      </w:r>
      <w:r w:rsidRPr="00114396">
        <w:rPr>
          <w:lang w:val="bg-BG"/>
        </w:rPr>
        <w:t xml:space="preserve"> -</w:t>
      </w:r>
      <w:r w:rsidRPr="00114396">
        <w:t xml:space="preserve"> от документацията (представя се в оригинал)</w:t>
      </w:r>
      <w:r w:rsidRPr="00114396">
        <w:rPr>
          <w:lang w:val="bg-BG"/>
        </w:rPr>
        <w:t>, което включва и и</w:t>
      </w:r>
      <w:r w:rsidRPr="00114396">
        <w:rPr>
          <w:bCs/>
          <w:lang w:val="bg-BG"/>
        </w:rPr>
        <w:t>звлечение от електронната страница на Търговски регистър към Агенцията по вписванията - заверено ксерокопие с "Вярно с оригинала", с подпис и печат на фирмата</w:t>
      </w:r>
      <w:r w:rsidRPr="00114396">
        <w:rPr>
          <w:bCs/>
          <w:sz w:val="20"/>
          <w:szCs w:val="20"/>
          <w:lang w:val="bg-BG"/>
        </w:rPr>
        <w:t>;</w:t>
      </w:r>
    </w:p>
    <w:p w:rsidR="00E07317" w:rsidRPr="00551B8B" w:rsidRDefault="00E07317" w:rsidP="00213003">
      <w:pPr>
        <w:jc w:val="both"/>
        <w:rPr>
          <w:b/>
          <w:lang w:val="bg-BG"/>
        </w:rPr>
      </w:pPr>
    </w:p>
    <w:p w:rsidR="00E07317" w:rsidRPr="00114396" w:rsidRDefault="00E07317" w:rsidP="00E07317">
      <w:pPr>
        <w:ind w:firstLine="720"/>
        <w:jc w:val="both"/>
        <w:rPr>
          <w:lang w:val="bg-BG"/>
        </w:rPr>
      </w:pPr>
      <w:r w:rsidRPr="00114396">
        <w:rPr>
          <w:b/>
          <w:bCs/>
          <w:lang w:val="bg-BG" w:eastAsia="bg-BG"/>
        </w:rPr>
        <w:t>2. Документи за доказване на съответствието с изискванията към личното състояние и критериите за подбор, поставени от Възложителя</w:t>
      </w:r>
      <w:r w:rsidRPr="00114396">
        <w:rPr>
          <w:lang w:val="bg-BG"/>
        </w:rPr>
        <w:t>:</w:t>
      </w:r>
    </w:p>
    <w:p w:rsidR="00E07317" w:rsidRPr="00114396" w:rsidRDefault="00E07317" w:rsidP="00E07317">
      <w:pPr>
        <w:ind w:firstLine="720"/>
        <w:jc w:val="both"/>
        <w:rPr>
          <w:rFonts w:eastAsia="Calibri"/>
          <w:sz w:val="22"/>
          <w:szCs w:val="22"/>
        </w:rPr>
      </w:pPr>
      <w:r w:rsidRPr="00114396">
        <w:rPr>
          <w:rFonts w:eastAsia="Calibri"/>
          <w:sz w:val="22"/>
          <w:szCs w:val="22"/>
          <w:lang w:val="bg-BG"/>
        </w:rPr>
        <w:t>2.1. Образец №</w:t>
      </w:r>
      <w:r w:rsidRPr="00114396">
        <w:rPr>
          <w:rFonts w:eastAsia="Calibri"/>
          <w:sz w:val="22"/>
          <w:szCs w:val="22"/>
        </w:rPr>
        <w:t xml:space="preserve"> </w:t>
      </w:r>
      <w:r w:rsidRPr="00114396">
        <w:rPr>
          <w:rFonts w:eastAsia="Calibri"/>
          <w:sz w:val="22"/>
          <w:szCs w:val="22"/>
          <w:lang w:val="bg-BG"/>
        </w:rPr>
        <w:t>2 - Декларация  за обстоятелствата по 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 -  от документацията (представя се в оригинал).</w:t>
      </w:r>
    </w:p>
    <w:p w:rsidR="00E07317" w:rsidRPr="00114396" w:rsidRDefault="00E07317" w:rsidP="00E07317">
      <w:pPr>
        <w:ind w:firstLine="720"/>
        <w:jc w:val="both"/>
        <w:rPr>
          <w:rFonts w:eastAsia="Calibri"/>
          <w:sz w:val="22"/>
          <w:szCs w:val="22"/>
        </w:rPr>
      </w:pPr>
      <w:r w:rsidRPr="00114396">
        <w:rPr>
          <w:rFonts w:eastAsia="Calibri"/>
          <w:sz w:val="22"/>
          <w:szCs w:val="22"/>
          <w:lang w:val="bg-BG"/>
        </w:rPr>
        <w:t>2.2. Образец №</w:t>
      </w:r>
      <w:r w:rsidRPr="00114396">
        <w:rPr>
          <w:rFonts w:eastAsia="Calibri"/>
          <w:sz w:val="22"/>
          <w:szCs w:val="22"/>
        </w:rPr>
        <w:t xml:space="preserve"> </w:t>
      </w:r>
      <w:r w:rsidRPr="00114396">
        <w:rPr>
          <w:rFonts w:eastAsia="Calibri"/>
          <w:sz w:val="22"/>
          <w:szCs w:val="22"/>
          <w:lang w:val="bg-BG"/>
        </w:rPr>
        <w:t>3 -  Декларация  за обстоятелствата по</w:t>
      </w:r>
      <w:r w:rsidR="001C3298">
        <w:rPr>
          <w:rFonts w:eastAsia="Calibri"/>
          <w:sz w:val="22"/>
          <w:szCs w:val="22"/>
          <w:lang w:val="bg-BG"/>
        </w:rPr>
        <w:t xml:space="preserve"> чл.54, ал.1,т. 1, 2 и 7 от ЗОП, съгласно чл.</w:t>
      </w:r>
      <w:r w:rsidRPr="00114396">
        <w:rPr>
          <w:rFonts w:eastAsia="Calibri"/>
          <w:sz w:val="22"/>
          <w:szCs w:val="22"/>
          <w:lang w:val="bg-BG"/>
        </w:rPr>
        <w:t xml:space="preserve"> 97, ал.5 от ППЗОП  – от документацията (представя се в оригинал).</w:t>
      </w:r>
    </w:p>
    <w:p w:rsidR="00E07317" w:rsidRPr="00114396" w:rsidRDefault="00E07317" w:rsidP="00E07317">
      <w:pPr>
        <w:ind w:firstLine="720"/>
        <w:jc w:val="both"/>
        <w:rPr>
          <w:rFonts w:eastAsia="Calibri"/>
          <w:sz w:val="22"/>
          <w:szCs w:val="22"/>
          <w:lang w:val="bg-BG"/>
        </w:rPr>
      </w:pPr>
      <w:r w:rsidRPr="00114396">
        <w:rPr>
          <w:rFonts w:eastAsia="Calibri"/>
          <w:sz w:val="22"/>
          <w:szCs w:val="22"/>
          <w:lang w:val="bg-BG"/>
        </w:rPr>
        <w:t>2.3. Образец №</w:t>
      </w:r>
      <w:r w:rsidRPr="00114396">
        <w:rPr>
          <w:rFonts w:eastAsia="Calibri"/>
          <w:sz w:val="22"/>
          <w:szCs w:val="22"/>
        </w:rPr>
        <w:t xml:space="preserve"> </w:t>
      </w:r>
      <w:r w:rsidRPr="00114396">
        <w:rPr>
          <w:rFonts w:eastAsia="Calibri"/>
          <w:sz w:val="22"/>
          <w:szCs w:val="22"/>
          <w:lang w:val="bg-BG"/>
        </w:rPr>
        <w:t xml:space="preserve">3.1 - Декларация  за обстоятелствата по </w:t>
      </w:r>
      <w:r w:rsidR="001C3298">
        <w:rPr>
          <w:rFonts w:eastAsia="Calibri"/>
          <w:sz w:val="22"/>
          <w:szCs w:val="22"/>
          <w:lang w:val="bg-BG"/>
        </w:rPr>
        <w:t>чл.</w:t>
      </w:r>
      <w:r w:rsidR="00953924">
        <w:rPr>
          <w:rFonts w:eastAsia="Calibri"/>
          <w:sz w:val="22"/>
          <w:szCs w:val="22"/>
          <w:lang w:val="bg-BG"/>
        </w:rPr>
        <w:t>54, ал.1,т. 3</w:t>
      </w:r>
      <w:r w:rsidR="001C3298">
        <w:rPr>
          <w:rFonts w:eastAsia="Calibri"/>
          <w:sz w:val="22"/>
          <w:szCs w:val="22"/>
          <w:lang w:val="bg-BG"/>
        </w:rPr>
        <w:t xml:space="preserve">, </w:t>
      </w:r>
      <w:r w:rsidR="00953924">
        <w:rPr>
          <w:rFonts w:eastAsia="Calibri"/>
          <w:sz w:val="22"/>
          <w:szCs w:val="22"/>
          <w:lang w:val="bg-BG"/>
        </w:rPr>
        <w:t>4</w:t>
      </w:r>
      <w:r w:rsidR="001C3298">
        <w:rPr>
          <w:rFonts w:eastAsia="Calibri"/>
          <w:sz w:val="22"/>
          <w:szCs w:val="22"/>
          <w:lang w:val="bg-BG"/>
        </w:rPr>
        <w:t xml:space="preserve"> и </w:t>
      </w:r>
      <w:r w:rsidR="00953924">
        <w:rPr>
          <w:rFonts w:eastAsia="Calibri"/>
          <w:sz w:val="22"/>
          <w:szCs w:val="22"/>
          <w:lang w:val="bg-BG"/>
        </w:rPr>
        <w:t>5</w:t>
      </w:r>
      <w:r w:rsidR="001C3298">
        <w:rPr>
          <w:rFonts w:eastAsia="Calibri"/>
          <w:sz w:val="22"/>
          <w:szCs w:val="22"/>
          <w:lang w:val="bg-BG"/>
        </w:rPr>
        <w:t xml:space="preserve"> от ЗОП</w:t>
      </w:r>
      <w:r w:rsidR="00953924">
        <w:rPr>
          <w:rFonts w:eastAsia="Calibri"/>
          <w:sz w:val="22"/>
          <w:szCs w:val="22"/>
          <w:lang w:val="bg-BG"/>
        </w:rPr>
        <w:t>, съгласно чл</w:t>
      </w:r>
      <w:r w:rsidR="001C3298" w:rsidRPr="00114396">
        <w:rPr>
          <w:rFonts w:eastAsia="Calibri"/>
          <w:sz w:val="22"/>
          <w:szCs w:val="22"/>
          <w:lang w:val="bg-BG"/>
        </w:rPr>
        <w:t xml:space="preserve"> </w:t>
      </w:r>
      <w:r w:rsidRPr="00114396">
        <w:rPr>
          <w:rFonts w:eastAsia="Calibri"/>
          <w:sz w:val="22"/>
          <w:szCs w:val="22"/>
          <w:lang w:val="bg-BG"/>
        </w:rPr>
        <w:t>97, ал.5 от ППЗОП  – от документацията (представя се в оригинал).</w:t>
      </w:r>
    </w:p>
    <w:p w:rsidR="00E07317" w:rsidRPr="00114396" w:rsidRDefault="00E07317" w:rsidP="00E07317">
      <w:pPr>
        <w:ind w:firstLine="720"/>
        <w:jc w:val="both"/>
        <w:rPr>
          <w:rFonts w:eastAsia="Calibri"/>
          <w:sz w:val="22"/>
          <w:szCs w:val="22"/>
          <w:lang w:val="bg-BG"/>
        </w:rPr>
      </w:pPr>
      <w:r w:rsidRPr="00114396">
        <w:rPr>
          <w:rFonts w:eastAsia="Calibri"/>
          <w:sz w:val="22"/>
          <w:szCs w:val="22"/>
          <w:lang w:val="bg-BG"/>
        </w:rPr>
        <w:t>2.4. Образец №</w:t>
      </w:r>
      <w:r w:rsidRPr="00114396">
        <w:rPr>
          <w:rFonts w:eastAsia="Calibri"/>
          <w:sz w:val="22"/>
          <w:szCs w:val="22"/>
        </w:rPr>
        <w:t xml:space="preserve"> </w:t>
      </w:r>
      <w:r w:rsidRPr="00114396">
        <w:rPr>
          <w:rFonts w:eastAsia="Calibri"/>
          <w:sz w:val="22"/>
          <w:szCs w:val="22"/>
          <w:lang w:val="bg-BG"/>
        </w:rPr>
        <w:t>4 - Декларация  по чл.101, ал.11 от ЗОП (липса на свързаност с друг участник).</w:t>
      </w:r>
    </w:p>
    <w:p w:rsidR="00E07317" w:rsidRPr="00114396" w:rsidRDefault="00E07317" w:rsidP="00E07317">
      <w:pPr>
        <w:autoSpaceDE w:val="0"/>
        <w:autoSpaceDN w:val="0"/>
        <w:ind w:firstLine="720"/>
        <w:jc w:val="both"/>
        <w:rPr>
          <w:lang w:val="bg-BG" w:eastAsia="bg-BG"/>
        </w:rPr>
      </w:pPr>
      <w:r w:rsidRPr="00114396">
        <w:rPr>
          <w:bCs/>
          <w:lang w:val="bg-BG" w:eastAsia="bg-BG"/>
        </w:rPr>
        <w:t>2.5</w:t>
      </w:r>
      <w:r w:rsidRPr="00114396">
        <w:rPr>
          <w:b/>
          <w:bCs/>
          <w:lang w:val="bg-BG" w:eastAsia="bg-BG"/>
        </w:rPr>
        <w:t>.</w:t>
      </w:r>
      <w:r w:rsidRPr="00114396">
        <w:rPr>
          <w:lang w:val="bg-BG" w:eastAsia="bg-BG"/>
        </w:rPr>
        <w:t xml:space="preserve"> Документи за доказване на предприетите мерки за надеждност по чл. 56 от ЗОП, когато е приложимо;</w:t>
      </w:r>
    </w:p>
    <w:p w:rsidR="00E07317" w:rsidRPr="00114396" w:rsidRDefault="00E07317" w:rsidP="00E07317">
      <w:pPr>
        <w:autoSpaceDE w:val="0"/>
        <w:autoSpaceDN w:val="0"/>
        <w:ind w:firstLine="720"/>
        <w:jc w:val="both"/>
        <w:rPr>
          <w:lang w:val="bg-BG" w:eastAsia="bg-BG"/>
        </w:rPr>
      </w:pPr>
      <w:r w:rsidRPr="00114396">
        <w:rPr>
          <w:lang w:val="bg-BG" w:eastAsia="bg-BG"/>
        </w:rPr>
        <w:t>Участник, за когото са налице обстоятелства по чл. 54, ал. 1 от ЗОП, има право да представи доказателства, в съответствие с чл. 56, ал. 1, т. 1 – 3 от ЗОП, че е предприел мерки, които гарантират неговата надеждност, въпреки наличието на съответното основание за отстраняване, които се преценяват по реда и при условията на чл. 56 от ЗОП;</w:t>
      </w:r>
    </w:p>
    <w:p w:rsidR="00E07317" w:rsidRPr="00114396" w:rsidRDefault="00E07317" w:rsidP="00E07317">
      <w:pPr>
        <w:autoSpaceDE w:val="0"/>
        <w:autoSpaceDN w:val="0"/>
        <w:ind w:firstLine="709"/>
        <w:jc w:val="both"/>
        <w:rPr>
          <w:lang w:val="bg-BG" w:eastAsia="bg-BG"/>
        </w:rPr>
      </w:pPr>
      <w:r w:rsidRPr="00114396">
        <w:rPr>
          <w:bCs/>
          <w:lang w:val="bg-BG" w:eastAsia="bg-BG"/>
        </w:rPr>
        <w:t>2.6.</w:t>
      </w:r>
      <w:r w:rsidRPr="00114396">
        <w:rPr>
          <w:lang w:val="bg-BG" w:eastAsia="bg-BG"/>
        </w:rPr>
        <w:t xml:space="preserve"> Документи по чл. 37, ал. 4 от ППЗОП, когато е приложимо;</w:t>
      </w:r>
    </w:p>
    <w:p w:rsidR="00E07317" w:rsidRPr="00114396" w:rsidRDefault="00E07317" w:rsidP="00E07317">
      <w:pPr>
        <w:autoSpaceDE w:val="0"/>
        <w:autoSpaceDN w:val="0"/>
        <w:ind w:firstLine="698"/>
        <w:jc w:val="both"/>
        <w:rPr>
          <w:lang w:val="bg-BG" w:eastAsia="bg-BG"/>
        </w:rPr>
      </w:pPr>
      <w:r w:rsidRPr="00114396">
        <w:rPr>
          <w:lang w:val="bg-BG" w:eastAsia="bg-BG"/>
        </w:rPr>
        <w:lastRenderedPageBreak/>
        <w:t>Когато участникът в обществената поръчка е обединение, което не е регистрирано като юридическо лице, то следва да представи копие от документ (учредителен акт, споразумение, договор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поръчка:</w:t>
      </w:r>
    </w:p>
    <w:p w:rsidR="00E07317" w:rsidRPr="00114396" w:rsidRDefault="00E07317" w:rsidP="00E07317">
      <w:pPr>
        <w:autoSpaceDE w:val="0"/>
        <w:autoSpaceDN w:val="0"/>
        <w:ind w:left="709" w:hanging="11"/>
        <w:jc w:val="both"/>
        <w:rPr>
          <w:lang w:val="bg-BG" w:eastAsia="bg-BG"/>
        </w:rPr>
      </w:pPr>
      <w:r w:rsidRPr="00114396">
        <w:rPr>
          <w:lang w:val="bg-BG" w:eastAsia="bg-BG"/>
        </w:rPr>
        <w:t>а) правата и задълженията на участниците в обединението;</w:t>
      </w:r>
    </w:p>
    <w:p w:rsidR="00E07317" w:rsidRPr="00114396" w:rsidRDefault="00E07317" w:rsidP="00E07317">
      <w:pPr>
        <w:autoSpaceDE w:val="0"/>
        <w:autoSpaceDN w:val="0"/>
        <w:ind w:left="709" w:hanging="11"/>
        <w:jc w:val="both"/>
        <w:rPr>
          <w:lang w:val="bg-BG" w:eastAsia="bg-BG"/>
        </w:rPr>
      </w:pPr>
      <w:r w:rsidRPr="00114396">
        <w:rPr>
          <w:lang w:val="bg-BG" w:eastAsia="bg-BG"/>
        </w:rPr>
        <w:t>б) разпределението на отговорността между членовете на обединението;</w:t>
      </w:r>
    </w:p>
    <w:p w:rsidR="00E07317" w:rsidRDefault="00E07317" w:rsidP="00E07317">
      <w:pPr>
        <w:autoSpaceDE w:val="0"/>
        <w:autoSpaceDN w:val="0"/>
        <w:ind w:left="709" w:hanging="11"/>
        <w:jc w:val="both"/>
        <w:rPr>
          <w:sz w:val="28"/>
          <w:szCs w:val="28"/>
          <w:lang w:val="bg-BG" w:eastAsia="bg-BG"/>
        </w:rPr>
      </w:pPr>
      <w:r w:rsidRPr="00114396">
        <w:rPr>
          <w:lang w:val="bg-BG" w:eastAsia="bg-BG"/>
        </w:rPr>
        <w:t>г) дейностите, които ще изпълнява всеки член на обединението</w:t>
      </w:r>
      <w:r w:rsidRPr="00114396">
        <w:rPr>
          <w:sz w:val="28"/>
          <w:szCs w:val="28"/>
          <w:lang w:val="bg-BG" w:eastAsia="bg-BG"/>
        </w:rPr>
        <w:t>;</w:t>
      </w:r>
    </w:p>
    <w:p w:rsidR="00E62335" w:rsidRDefault="00E62335" w:rsidP="00E07317">
      <w:pPr>
        <w:autoSpaceDE w:val="0"/>
        <w:autoSpaceDN w:val="0"/>
        <w:ind w:left="709" w:hanging="11"/>
        <w:jc w:val="both"/>
        <w:rPr>
          <w:sz w:val="28"/>
          <w:szCs w:val="28"/>
          <w:lang w:val="bg-BG" w:eastAsia="bg-BG"/>
        </w:rPr>
      </w:pPr>
    </w:p>
    <w:p w:rsidR="00E62335" w:rsidRDefault="00E62335" w:rsidP="00E62335">
      <w:pPr>
        <w:ind w:firstLine="708"/>
        <w:jc w:val="both"/>
        <w:rPr>
          <w:noProof/>
          <w:lang w:val="bg-BG" w:eastAsia="bg-BG"/>
        </w:rPr>
      </w:pPr>
      <w:r w:rsidRPr="00E62335">
        <w:rPr>
          <w:noProof/>
          <w:u w:val="single"/>
          <w:lang w:val="bg-BG" w:eastAsia="bg-BG"/>
        </w:rPr>
        <w:t>2.7.</w:t>
      </w:r>
      <w:r>
        <w:rPr>
          <w:noProof/>
          <w:lang w:val="bg-BG" w:eastAsia="bg-BG"/>
        </w:rPr>
        <w:t xml:space="preserve"> Д</w:t>
      </w:r>
      <w:r w:rsidRPr="0033005E">
        <w:rPr>
          <w:noProof/>
          <w:lang w:val="bg-BG" w:eastAsia="bg-BG"/>
        </w:rPr>
        <w:t xml:space="preserve">екларация свободен текст за наличието  на </w:t>
      </w:r>
      <w:r>
        <w:rPr>
          <w:noProof/>
          <w:lang w:val="bg-BG" w:eastAsia="bg-BG"/>
        </w:rPr>
        <w:t xml:space="preserve">удостоверение за вписване </w:t>
      </w:r>
      <w:r w:rsidRPr="004520C0">
        <w:t>в Централния професионален регистър на строителя</w:t>
      </w:r>
      <w:r>
        <w:rPr>
          <w:noProof/>
          <w:lang w:val="bg-BG" w:eastAsia="bg-BG"/>
        </w:rPr>
        <w:t>.</w:t>
      </w:r>
    </w:p>
    <w:p w:rsidR="00E62335" w:rsidRPr="0033005E" w:rsidRDefault="00E62335" w:rsidP="00E62335">
      <w:pPr>
        <w:ind w:firstLine="708"/>
        <w:jc w:val="both"/>
        <w:rPr>
          <w:noProof/>
          <w:lang w:val="bg-BG" w:eastAsia="bg-BG"/>
        </w:rPr>
      </w:pPr>
      <w:r>
        <w:rPr>
          <w:noProof/>
          <w:u w:val="single"/>
          <w:lang w:val="bg-BG" w:eastAsia="bg-BG"/>
        </w:rPr>
        <w:t>2.8. Д</w:t>
      </w:r>
      <w:r w:rsidRPr="0033005E">
        <w:rPr>
          <w:noProof/>
          <w:lang w:val="bg-BG" w:eastAsia="bg-BG"/>
        </w:rPr>
        <w:t xml:space="preserve">екларация свободен текст за наличието документ за управление на качеството </w:t>
      </w:r>
      <w:r w:rsidRPr="0033005E">
        <w:rPr>
          <w:lang w:val="bg-BG"/>
        </w:rPr>
        <w:t xml:space="preserve">БДС </w:t>
      </w:r>
      <w:r w:rsidRPr="0033005E">
        <w:t>EN</w:t>
      </w:r>
      <w:r w:rsidRPr="0033005E">
        <w:rPr>
          <w:spacing w:val="11"/>
        </w:rPr>
        <w:t xml:space="preserve"> </w:t>
      </w:r>
      <w:r w:rsidRPr="0033005E">
        <w:t>IS</w:t>
      </w:r>
      <w:r w:rsidRPr="0033005E">
        <w:rPr>
          <w:lang w:val="bg-BG"/>
        </w:rPr>
        <w:t xml:space="preserve"> </w:t>
      </w:r>
      <w:r w:rsidRPr="0033005E">
        <w:t>90</w:t>
      </w:r>
      <w:r w:rsidRPr="0033005E">
        <w:rPr>
          <w:spacing w:val="1"/>
        </w:rPr>
        <w:t>0</w:t>
      </w:r>
      <w:r w:rsidRPr="0033005E">
        <w:t>1 или</w:t>
      </w:r>
      <w:r w:rsidRPr="0033005E">
        <w:rPr>
          <w:spacing w:val="3"/>
        </w:rPr>
        <w:t xml:space="preserve"> </w:t>
      </w:r>
      <w:r w:rsidRPr="0033005E">
        <w:rPr>
          <w:spacing w:val="-1"/>
        </w:rPr>
        <w:t>е</w:t>
      </w:r>
      <w:r w:rsidRPr="0033005E">
        <w:rPr>
          <w:spacing w:val="1"/>
        </w:rPr>
        <w:t>кв</w:t>
      </w:r>
      <w:r w:rsidRPr="0033005E">
        <w:rPr>
          <w:spacing w:val="-1"/>
        </w:rPr>
        <w:t>и</w:t>
      </w:r>
      <w:r w:rsidRPr="0033005E">
        <w:t>в</w:t>
      </w:r>
      <w:r w:rsidRPr="0033005E">
        <w:rPr>
          <w:spacing w:val="1"/>
        </w:rPr>
        <w:t>а</w:t>
      </w:r>
      <w:r w:rsidRPr="0033005E">
        <w:rPr>
          <w:spacing w:val="-1"/>
        </w:rPr>
        <w:t>л</w:t>
      </w:r>
      <w:r w:rsidRPr="0033005E">
        <w:rPr>
          <w:spacing w:val="1"/>
        </w:rPr>
        <w:t>е</w:t>
      </w:r>
      <w:r w:rsidRPr="0033005E">
        <w:t>н</w:t>
      </w:r>
      <w:r w:rsidRPr="0033005E">
        <w:rPr>
          <w:spacing w:val="-1"/>
        </w:rPr>
        <w:t>т</w:t>
      </w:r>
      <w:r w:rsidRPr="0033005E">
        <w:rPr>
          <w:spacing w:val="1"/>
        </w:rPr>
        <w:t>е</w:t>
      </w:r>
      <w:r w:rsidRPr="0033005E">
        <w:t>н</w:t>
      </w:r>
      <w:r w:rsidRPr="0033005E">
        <w:rPr>
          <w:lang w:val="bg-BG"/>
        </w:rPr>
        <w:t xml:space="preserve"> документ</w:t>
      </w:r>
      <w:r w:rsidRPr="0033005E">
        <w:rPr>
          <w:spacing w:val="12"/>
        </w:rPr>
        <w:t xml:space="preserve"> </w:t>
      </w:r>
      <w:r w:rsidRPr="0033005E">
        <w:t xml:space="preserve">с </w:t>
      </w:r>
      <w:r w:rsidRPr="0033005E">
        <w:rPr>
          <w:spacing w:val="2"/>
        </w:rPr>
        <w:t>о</w:t>
      </w:r>
      <w:r w:rsidRPr="0033005E">
        <w:rPr>
          <w:spacing w:val="-1"/>
        </w:rPr>
        <w:t>б</w:t>
      </w:r>
      <w:r w:rsidRPr="0033005E">
        <w:rPr>
          <w:spacing w:val="1"/>
        </w:rPr>
        <w:t>х</w:t>
      </w:r>
      <w:r w:rsidRPr="0033005E">
        <w:rPr>
          <w:spacing w:val="-1"/>
        </w:rPr>
        <w:t>в</w:t>
      </w:r>
      <w:r w:rsidRPr="0033005E">
        <w:rPr>
          <w:spacing w:val="1"/>
        </w:rPr>
        <w:t>а</w:t>
      </w:r>
      <w:r w:rsidRPr="0033005E">
        <w:t>т</w:t>
      </w:r>
      <w:r w:rsidRPr="0033005E">
        <w:rPr>
          <w:lang w:val="bg-BG"/>
        </w:rPr>
        <w:t>,</w:t>
      </w:r>
      <w:r w:rsidRPr="0033005E">
        <w:rPr>
          <w:spacing w:val="6"/>
        </w:rPr>
        <w:t xml:space="preserve"> </w:t>
      </w:r>
      <w:r w:rsidRPr="0033005E">
        <w:t>от</w:t>
      </w:r>
      <w:r w:rsidRPr="0033005E">
        <w:rPr>
          <w:spacing w:val="-1"/>
        </w:rPr>
        <w:t>г</w:t>
      </w:r>
      <w:r w:rsidRPr="0033005E">
        <w:rPr>
          <w:spacing w:val="1"/>
        </w:rPr>
        <w:t>о</w:t>
      </w:r>
      <w:r w:rsidRPr="0033005E">
        <w:rPr>
          <w:spacing w:val="-1"/>
        </w:rPr>
        <w:t>в</w:t>
      </w:r>
      <w:r w:rsidRPr="0033005E">
        <w:t>ар</w:t>
      </w:r>
      <w:r w:rsidRPr="0033005E">
        <w:rPr>
          <w:spacing w:val="2"/>
        </w:rPr>
        <w:t>я</w:t>
      </w:r>
      <w:r w:rsidRPr="0033005E">
        <w:t>щ</w:t>
      </w:r>
      <w:r w:rsidRPr="0033005E">
        <w:rPr>
          <w:spacing w:val="8"/>
        </w:rPr>
        <w:t xml:space="preserve"> </w:t>
      </w:r>
      <w:r w:rsidRPr="0033005E">
        <w:t>на</w:t>
      </w:r>
      <w:r w:rsidRPr="0033005E">
        <w:rPr>
          <w:spacing w:val="2"/>
        </w:rPr>
        <w:t xml:space="preserve"> </w:t>
      </w:r>
      <w:r w:rsidRPr="0033005E">
        <w:rPr>
          <w:spacing w:val="-1"/>
        </w:rPr>
        <w:t>п</w:t>
      </w:r>
      <w:r w:rsidRPr="0033005E">
        <w:rPr>
          <w:spacing w:val="1"/>
        </w:rPr>
        <w:t>ре</w:t>
      </w:r>
      <w:r w:rsidRPr="0033005E">
        <w:t>д</w:t>
      </w:r>
      <w:r w:rsidRPr="0033005E">
        <w:rPr>
          <w:spacing w:val="-1"/>
        </w:rPr>
        <w:t>ме</w:t>
      </w:r>
      <w:r w:rsidRPr="0033005E">
        <w:t>та</w:t>
      </w:r>
      <w:r w:rsidRPr="0033005E">
        <w:rPr>
          <w:spacing w:val="9"/>
        </w:rPr>
        <w:t xml:space="preserve"> </w:t>
      </w:r>
      <w:r w:rsidRPr="0033005E">
        <w:rPr>
          <w:w w:val="101"/>
        </w:rPr>
        <w:t xml:space="preserve">на </w:t>
      </w:r>
      <w:r w:rsidRPr="0033005E">
        <w:t>насто</w:t>
      </w:r>
      <w:r w:rsidRPr="0033005E">
        <w:rPr>
          <w:spacing w:val="2"/>
        </w:rPr>
        <w:t>я</w:t>
      </w:r>
      <w:r w:rsidRPr="0033005E">
        <w:t>щата</w:t>
      </w:r>
      <w:r w:rsidRPr="0033005E">
        <w:rPr>
          <w:spacing w:val="11"/>
        </w:rPr>
        <w:t xml:space="preserve"> </w:t>
      </w:r>
      <w:r w:rsidRPr="0033005E">
        <w:rPr>
          <w:w w:val="101"/>
        </w:rPr>
        <w:t>поръчка</w:t>
      </w:r>
    </w:p>
    <w:p w:rsidR="00E07317" w:rsidRDefault="00E07317" w:rsidP="00213003">
      <w:pPr>
        <w:ind w:left="-399" w:firstLine="1107"/>
        <w:jc w:val="both"/>
        <w:rPr>
          <w:lang w:val="bg-BG"/>
        </w:rPr>
      </w:pPr>
    </w:p>
    <w:p w:rsidR="00E07317" w:rsidRPr="00E07317" w:rsidRDefault="00E62335" w:rsidP="00E62335">
      <w:pPr>
        <w:jc w:val="both"/>
        <w:rPr>
          <w:b/>
          <w:sz w:val="28"/>
          <w:szCs w:val="28"/>
          <w:u w:val="single"/>
          <w:lang w:val="bg-BG" w:eastAsia="bg-BG"/>
        </w:rPr>
      </w:pPr>
      <w:r>
        <w:rPr>
          <w:b/>
          <w:bCs/>
          <w:color w:val="000000"/>
          <w:lang w:val="bg-BG" w:eastAsia="bg-BG"/>
        </w:rPr>
        <w:tab/>
      </w:r>
      <w:r w:rsidR="00E07317" w:rsidRPr="00E07317">
        <w:rPr>
          <w:b/>
          <w:u w:val="single"/>
          <w:lang w:val="bg-BG" w:eastAsia="bg-BG"/>
        </w:rPr>
        <w:t>Забележка</w:t>
      </w:r>
      <w:r w:rsidR="00E07317" w:rsidRPr="00E07317">
        <w:rPr>
          <w:b/>
          <w:lang w:val="bg-BG" w:eastAsia="bg-BG"/>
        </w:rPr>
        <w:t xml:space="preserve">: При посочване на определен сертификат, модел, марка, изискване или друго подобно в настоящата спецификация, както и навсякъде другаде от документацията за настоящата процедура, следва да се има в предвид, че е допустимо предлагането на </w:t>
      </w:r>
      <w:r w:rsidR="00E07317" w:rsidRPr="00E07317">
        <w:rPr>
          <w:b/>
          <w:sz w:val="28"/>
          <w:szCs w:val="28"/>
          <w:u w:val="single"/>
          <w:lang w:val="bg-BG" w:eastAsia="bg-BG"/>
        </w:rPr>
        <w:t>еквивалент.</w:t>
      </w:r>
    </w:p>
    <w:p w:rsidR="00E07317" w:rsidRPr="00E07317" w:rsidRDefault="00E07317" w:rsidP="00E07317">
      <w:pPr>
        <w:pStyle w:val="ae"/>
        <w:ind w:left="360"/>
        <w:jc w:val="both"/>
        <w:rPr>
          <w:lang w:val="bg-BG"/>
        </w:rPr>
      </w:pPr>
    </w:p>
    <w:p w:rsidR="00922793" w:rsidRPr="00796B5D" w:rsidRDefault="00E62335" w:rsidP="0092279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>
        <w:rPr>
          <w:b/>
          <w:lang w:val="bg-BG" w:eastAsia="bg-BG"/>
        </w:rPr>
        <w:t>3</w:t>
      </w:r>
      <w:r w:rsidR="00922793" w:rsidRPr="00796B5D">
        <w:rPr>
          <w:b/>
          <w:lang w:val="bg-BG" w:eastAsia="bg-BG"/>
        </w:rPr>
        <w:t>. Техническо предложение</w:t>
      </w:r>
      <w:r w:rsidR="00922793" w:rsidRPr="00796B5D">
        <w:rPr>
          <w:lang w:val="bg-BG" w:eastAsia="bg-BG"/>
        </w:rPr>
        <w:t>, съдържащо:</w:t>
      </w:r>
    </w:p>
    <w:p w:rsidR="00922793" w:rsidRPr="00796B5D" w:rsidRDefault="00E62335" w:rsidP="00922793">
      <w:pPr>
        <w:ind w:firstLine="720"/>
        <w:jc w:val="both"/>
        <w:rPr>
          <w:lang w:val="bg-BG" w:eastAsia="bg-BG"/>
        </w:rPr>
      </w:pPr>
      <w:r>
        <w:rPr>
          <w:lang w:val="bg-BG"/>
        </w:rPr>
        <w:t>3</w:t>
      </w:r>
      <w:r w:rsidR="00922793" w:rsidRPr="00796B5D">
        <w:t>.</w:t>
      </w:r>
      <w:r w:rsidR="00922793" w:rsidRPr="00796B5D">
        <w:rPr>
          <w:lang w:val="bg-BG"/>
        </w:rPr>
        <w:t xml:space="preserve">1. </w:t>
      </w:r>
      <w:r w:rsidR="00922793" w:rsidRPr="00796B5D">
        <w:t xml:space="preserve"> </w:t>
      </w:r>
      <w:r w:rsidR="00922793" w:rsidRPr="00796B5D">
        <w:rPr>
          <w:lang w:val="bg-BG"/>
        </w:rPr>
        <w:t xml:space="preserve">Документ за упълномощаване </w:t>
      </w:r>
      <w:r w:rsidR="00922793" w:rsidRPr="00796B5D">
        <w:rPr>
          <w:lang w:val="bg-BG" w:eastAsia="bg-BG"/>
        </w:rPr>
        <w:t>когато лицето, което подава офертата, не е законният представител на Участника (оригинал или заверено копие);</w:t>
      </w:r>
    </w:p>
    <w:p w:rsidR="00922793" w:rsidRPr="00796B5D" w:rsidRDefault="00F06100" w:rsidP="00922793">
      <w:pPr>
        <w:ind w:firstLine="708"/>
        <w:jc w:val="both"/>
        <w:rPr>
          <w:color w:val="FF0000"/>
          <w:u w:val="single"/>
          <w:lang w:val="bg-BG"/>
        </w:rPr>
      </w:pPr>
      <w:r>
        <w:rPr>
          <w:b/>
          <w:lang w:val="bg-BG"/>
        </w:rPr>
        <w:t>3</w:t>
      </w:r>
      <w:r w:rsidR="00922793" w:rsidRPr="00796B5D">
        <w:rPr>
          <w:b/>
          <w:lang w:val="bg-BG"/>
        </w:rPr>
        <w:t>.2</w:t>
      </w:r>
      <w:r w:rsidR="00922793" w:rsidRPr="00796B5D">
        <w:rPr>
          <w:b/>
          <w:i/>
          <w:lang w:val="bg-BG"/>
        </w:rPr>
        <w:t xml:space="preserve">. </w:t>
      </w:r>
      <w:r w:rsidR="00922793" w:rsidRPr="00796B5D">
        <w:rPr>
          <w:color w:val="FF0000"/>
          <w:u w:val="single"/>
        </w:rPr>
        <w:t>Образец №</w:t>
      </w:r>
      <w:r w:rsidR="00922793" w:rsidRPr="00796B5D">
        <w:rPr>
          <w:color w:val="FF0000"/>
          <w:u w:val="single"/>
          <w:lang w:val="bg-BG"/>
        </w:rPr>
        <w:t xml:space="preserve">5 - </w:t>
      </w:r>
      <w:r w:rsidR="00922793" w:rsidRPr="00796B5D">
        <w:rPr>
          <w:b/>
          <w:i/>
          <w:lang w:val="bg-BG"/>
        </w:rPr>
        <w:t>П</w:t>
      </w:r>
      <w:r w:rsidR="00922793" w:rsidRPr="00796B5D">
        <w:rPr>
          <w:b/>
          <w:i/>
        </w:rPr>
        <w:t>редложение</w:t>
      </w:r>
      <w:r w:rsidR="00922793" w:rsidRPr="00796B5D">
        <w:rPr>
          <w:i/>
        </w:rPr>
        <w:t xml:space="preserve"> </w:t>
      </w:r>
      <w:r w:rsidR="00922793" w:rsidRPr="00796B5D">
        <w:t>за изпълнение на поръчката</w:t>
      </w:r>
      <w:r w:rsidR="00922793" w:rsidRPr="00796B5D">
        <w:rPr>
          <w:lang w:val="bg-BG"/>
        </w:rPr>
        <w:t xml:space="preserve">, в което да е посочен срок за </w:t>
      </w:r>
      <w:proofErr w:type="gramStart"/>
      <w:r w:rsidR="00922793" w:rsidRPr="00796B5D">
        <w:rPr>
          <w:lang w:val="bg-BG"/>
        </w:rPr>
        <w:t xml:space="preserve">изпълнение </w:t>
      </w:r>
      <w:r w:rsidR="00922793" w:rsidRPr="00796B5D">
        <w:t xml:space="preserve"> на</w:t>
      </w:r>
      <w:proofErr w:type="gramEnd"/>
      <w:r w:rsidR="00922793" w:rsidRPr="00796B5D">
        <w:t xml:space="preserve"> поръчката –</w:t>
      </w:r>
      <w:r w:rsidR="00922793" w:rsidRPr="00796B5D">
        <w:rPr>
          <w:lang w:val="bg-BG"/>
        </w:rPr>
        <w:t xml:space="preserve"> </w:t>
      </w:r>
      <w:r w:rsidR="00922793" w:rsidRPr="00796B5D">
        <w:rPr>
          <w:color w:val="FF0000"/>
          <w:u w:val="single"/>
          <w:lang w:val="bg-BG"/>
        </w:rPr>
        <w:t xml:space="preserve"> с деклариране на :</w:t>
      </w:r>
    </w:p>
    <w:p w:rsidR="00922793" w:rsidRPr="00796B5D" w:rsidRDefault="00922793" w:rsidP="00922793">
      <w:pPr>
        <w:ind w:firstLine="708"/>
        <w:jc w:val="both"/>
        <w:rPr>
          <w:lang w:val="bg-BG"/>
        </w:rPr>
      </w:pPr>
      <w:r w:rsidRPr="00796B5D">
        <w:rPr>
          <w:lang w:val="bg-BG"/>
        </w:rPr>
        <w:t>- Съгласно</w:t>
      </w:r>
      <w:r w:rsidRPr="00796B5D">
        <w:t xml:space="preserve"> </w:t>
      </w:r>
      <w:r w:rsidRPr="00796B5D">
        <w:rPr>
          <w:lang w:val="bg-BG"/>
        </w:rPr>
        <w:t>чл.39, ал.3, т.1, буква в) от ППЗОП -  съгласие с клаузите на приложения проект на договора;</w:t>
      </w:r>
    </w:p>
    <w:p w:rsidR="00922793" w:rsidRPr="00796B5D" w:rsidRDefault="00922793" w:rsidP="00922793">
      <w:pPr>
        <w:ind w:firstLine="708"/>
        <w:jc w:val="both"/>
        <w:rPr>
          <w:lang w:val="bg-BG"/>
        </w:rPr>
      </w:pPr>
      <w:r w:rsidRPr="00796B5D">
        <w:rPr>
          <w:lang w:val="bg-BG"/>
        </w:rPr>
        <w:t xml:space="preserve"> - Съгласно</w:t>
      </w:r>
      <w:r w:rsidRPr="00796B5D">
        <w:t xml:space="preserve"> </w:t>
      </w:r>
      <w:r w:rsidRPr="00796B5D">
        <w:rPr>
          <w:lang w:val="bg-BG"/>
        </w:rPr>
        <w:t xml:space="preserve">чл.39, ал.3, т.1, буква г) от ППЗОП -  срока на валидност на офертата; </w:t>
      </w:r>
    </w:p>
    <w:p w:rsidR="00922793" w:rsidRPr="00796B5D" w:rsidRDefault="00922793" w:rsidP="00922793">
      <w:pPr>
        <w:ind w:firstLine="708"/>
        <w:jc w:val="both"/>
        <w:rPr>
          <w:lang w:val="bg-BG"/>
        </w:rPr>
      </w:pPr>
      <w:r w:rsidRPr="00796B5D">
        <w:rPr>
          <w:lang w:val="bg-BG"/>
        </w:rPr>
        <w:t xml:space="preserve"> - Съгласно чл.66, ал.1 от ЗОП – участие на подизпълнители</w:t>
      </w:r>
      <w:r w:rsidR="00410BA7">
        <w:rPr>
          <w:lang w:val="bg-BG"/>
        </w:rPr>
        <w:t>, ако е приложимо</w:t>
      </w:r>
      <w:r w:rsidRPr="00796B5D">
        <w:rPr>
          <w:lang w:val="bg-BG"/>
        </w:rPr>
        <w:t>;</w:t>
      </w:r>
    </w:p>
    <w:p w:rsidR="00922793" w:rsidRPr="00796B5D" w:rsidRDefault="007519EE" w:rsidP="00922793">
      <w:pPr>
        <w:ind w:firstLine="72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bg-BG"/>
        </w:rPr>
        <w:t xml:space="preserve"> -</w:t>
      </w:r>
      <w:r w:rsidR="00922793" w:rsidRPr="00796B5D">
        <w:rPr>
          <w:rFonts w:eastAsia="Calibri"/>
          <w:sz w:val="22"/>
          <w:szCs w:val="22"/>
          <w:lang w:val="bg-BG"/>
        </w:rPr>
        <w:t xml:space="preserve"> Образец №</w:t>
      </w:r>
      <w:r w:rsidR="00922793" w:rsidRPr="00796B5D">
        <w:rPr>
          <w:rFonts w:eastAsia="Calibri"/>
          <w:sz w:val="22"/>
          <w:szCs w:val="22"/>
        </w:rPr>
        <w:t xml:space="preserve"> </w:t>
      </w:r>
      <w:r w:rsidR="00410BA7">
        <w:rPr>
          <w:rFonts w:eastAsia="Calibri"/>
          <w:sz w:val="22"/>
          <w:szCs w:val="22"/>
          <w:lang w:val="bg-BG"/>
        </w:rPr>
        <w:t>5_1</w:t>
      </w:r>
      <w:r w:rsidR="00922793" w:rsidRPr="00796B5D">
        <w:rPr>
          <w:rFonts w:eastAsia="Calibri"/>
          <w:sz w:val="22"/>
          <w:szCs w:val="22"/>
          <w:lang w:val="bg-BG"/>
        </w:rPr>
        <w:t xml:space="preserve"> - Декларация  по чл.102 от ЗОП (декларация за конфиденциалност –подава се при необходимост).</w:t>
      </w:r>
    </w:p>
    <w:p w:rsidR="00922793" w:rsidRDefault="00922793" w:rsidP="00922793">
      <w:pPr>
        <w:autoSpaceDE w:val="0"/>
        <w:autoSpaceDN w:val="0"/>
        <w:ind w:firstLine="720"/>
        <w:jc w:val="both"/>
        <w:rPr>
          <w:i/>
          <w:sz w:val="22"/>
          <w:szCs w:val="22"/>
          <w:u w:val="single"/>
          <w:lang w:val="bg-BG" w:eastAsia="bg-BG"/>
        </w:rPr>
      </w:pPr>
      <w:r w:rsidRPr="00796B5D">
        <w:rPr>
          <w:i/>
          <w:sz w:val="22"/>
          <w:szCs w:val="22"/>
          <w:u w:val="single"/>
          <w:lang w:val="bg-BG" w:eastAsia="bg-BG"/>
        </w:rPr>
        <w:t xml:space="preserve">Конфиденциална информация по смисъла на чл. 102, ал. 1 от ЗОП е тази във връзка с наличието на търговски тайни. Съгласно разпоредбите на чл. 102, ал. 2 от ЗОП </w:t>
      </w:r>
      <w:r w:rsidRPr="00796B5D">
        <w:rPr>
          <w:i/>
          <w:sz w:val="22"/>
          <w:szCs w:val="22"/>
          <w:u w:val="single"/>
          <w:lang w:val="x-none" w:eastAsia="bg-BG"/>
        </w:rPr>
        <w:t>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519EE" w:rsidRDefault="007519EE" w:rsidP="007519EE">
      <w:pPr>
        <w:ind w:firstLine="708"/>
        <w:jc w:val="both"/>
        <w:rPr>
          <w:lang w:val="bg-BG"/>
        </w:rPr>
      </w:pPr>
      <w:r w:rsidRPr="0045283F">
        <w:rPr>
          <w:u w:val="single"/>
          <w:lang w:val="bg-BG"/>
        </w:rPr>
        <w:t>с представяне на:</w:t>
      </w:r>
      <w:r w:rsidRPr="0045283F">
        <w:rPr>
          <w:lang w:val="bg-BG"/>
        </w:rPr>
        <w:t xml:space="preserve"> </w:t>
      </w:r>
    </w:p>
    <w:p w:rsidR="007519EE" w:rsidRPr="007519EE" w:rsidRDefault="007519EE" w:rsidP="00922793">
      <w:pPr>
        <w:autoSpaceDE w:val="0"/>
        <w:autoSpaceDN w:val="0"/>
        <w:ind w:firstLine="720"/>
        <w:jc w:val="both"/>
        <w:rPr>
          <w:i/>
          <w:sz w:val="22"/>
          <w:szCs w:val="22"/>
          <w:u w:val="single"/>
          <w:lang w:val="bg-BG" w:eastAsia="bg-BG"/>
        </w:rPr>
      </w:pPr>
    </w:p>
    <w:p w:rsidR="00922793" w:rsidRPr="004520C0" w:rsidRDefault="007519EE" w:rsidP="00922793">
      <w:pPr>
        <w:ind w:firstLine="708"/>
        <w:jc w:val="both"/>
      </w:pPr>
      <w:r>
        <w:rPr>
          <w:lang w:val="bg-BG"/>
        </w:rPr>
        <w:t>3</w:t>
      </w:r>
      <w:r w:rsidR="00922793">
        <w:rPr>
          <w:lang w:val="bg-BG"/>
        </w:rPr>
        <w:t>.</w:t>
      </w:r>
      <w:r>
        <w:rPr>
          <w:lang w:val="bg-BG"/>
        </w:rPr>
        <w:t>1</w:t>
      </w:r>
      <w:r w:rsidR="00922793">
        <w:rPr>
          <w:lang w:val="bg-BG"/>
        </w:rPr>
        <w:t xml:space="preserve">. </w:t>
      </w:r>
      <w:r w:rsidR="00922793" w:rsidRPr="004520C0">
        <w:t xml:space="preserve">Участниците да представят </w:t>
      </w:r>
      <w:r w:rsidR="005A42B9">
        <w:rPr>
          <w:lang w:val="bg-BG"/>
        </w:rPr>
        <w:t xml:space="preserve">действащата рецепта </w:t>
      </w:r>
      <w:r>
        <w:rPr>
          <w:lang w:val="bg-BG"/>
        </w:rPr>
        <w:t xml:space="preserve"> </w:t>
      </w:r>
      <w:r w:rsidR="00922793" w:rsidRPr="004520C0">
        <w:t xml:space="preserve"> асфалтовата смес;</w:t>
      </w:r>
    </w:p>
    <w:p w:rsidR="00922793" w:rsidRDefault="007519EE" w:rsidP="00922793">
      <w:pPr>
        <w:ind w:firstLine="708"/>
        <w:jc w:val="both"/>
      </w:pPr>
      <w:r>
        <w:rPr>
          <w:lang w:val="bg-BG"/>
        </w:rPr>
        <w:t>3</w:t>
      </w:r>
      <w:r w:rsidR="00922793">
        <w:rPr>
          <w:lang w:val="bg-BG"/>
        </w:rPr>
        <w:t>.</w:t>
      </w:r>
      <w:r>
        <w:rPr>
          <w:lang w:val="bg-BG"/>
        </w:rPr>
        <w:t>2</w:t>
      </w:r>
      <w:r w:rsidR="00922793">
        <w:rPr>
          <w:lang w:val="bg-BG"/>
        </w:rPr>
        <w:t xml:space="preserve">. </w:t>
      </w:r>
      <w:r w:rsidR="00410BA7">
        <w:t>Участниците да представят</w:t>
      </w:r>
      <w:r w:rsidR="00410BA7">
        <w:rPr>
          <w:lang w:val="bg-BG"/>
        </w:rPr>
        <w:t xml:space="preserve">, </w:t>
      </w:r>
      <w:r w:rsidR="00922793" w:rsidRPr="004520C0">
        <w:t xml:space="preserve">документи, доказващи възможността им да се снабдяват с такива смеси – доказателство за собственост на асфалтова база или </w:t>
      </w:r>
      <w:r w:rsidR="00922793">
        <w:rPr>
          <w:lang w:val="bg-BG"/>
        </w:rPr>
        <w:t>документ (</w:t>
      </w:r>
      <w:r w:rsidR="00922793" w:rsidRPr="004520C0">
        <w:t>договор</w:t>
      </w:r>
      <w:r w:rsidR="00922793">
        <w:rPr>
          <w:lang w:val="bg-BG"/>
        </w:rPr>
        <w:t>)</w:t>
      </w:r>
      <w:r w:rsidR="00922793" w:rsidRPr="004520C0">
        <w:t xml:space="preserve"> </w:t>
      </w:r>
      <w:r w:rsidR="00922793">
        <w:t>за снабдяване с асфалтови смеси</w:t>
      </w:r>
      <w:r w:rsidR="00922793">
        <w:rPr>
          <w:lang w:val="bg-BG"/>
        </w:rPr>
        <w:t>;</w:t>
      </w:r>
    </w:p>
    <w:p w:rsidR="00922793" w:rsidRPr="007B04D5" w:rsidRDefault="00922793" w:rsidP="00922793">
      <w:pPr>
        <w:ind w:firstLine="720"/>
        <w:jc w:val="both"/>
      </w:pPr>
      <w:proofErr w:type="gramStart"/>
      <w:r w:rsidRPr="007B04D5">
        <w:t>За да бъде допусната техническата оферта до класиране, участникът следва да е попълнил всички точки и графи и те да съответстват на изискванията на Възложителя, както и да подкрепи твърденията си със съответните документи, които ги доказват.</w:t>
      </w:r>
      <w:proofErr w:type="gramEnd"/>
      <w:r w:rsidRPr="007B04D5">
        <w:t xml:space="preserve"> Участникът може да добави и друга информация, </w:t>
      </w:r>
      <w:proofErr w:type="gramStart"/>
      <w:r w:rsidRPr="007B04D5">
        <w:t>касаеща  изпълнението</w:t>
      </w:r>
      <w:proofErr w:type="gramEnd"/>
      <w:r w:rsidRPr="007B04D5">
        <w:t xml:space="preserve"> на предмета на поръчката. </w:t>
      </w:r>
    </w:p>
    <w:p w:rsidR="00922793" w:rsidRPr="007B04D5" w:rsidRDefault="00922793" w:rsidP="00922793">
      <w:pPr>
        <w:pStyle w:val="a4"/>
        <w:ind w:firstLine="720"/>
        <w:jc w:val="both"/>
      </w:pPr>
      <w:proofErr w:type="gramStart"/>
      <w:r w:rsidRPr="007B04D5">
        <w:t>Техническото предложение се подписва от представителя на участника и подпечатва с печата на участника и се посочва дата на изготвянето и.</w:t>
      </w:r>
      <w:proofErr w:type="gramEnd"/>
      <w:r>
        <w:t xml:space="preserve"> </w:t>
      </w:r>
    </w:p>
    <w:p w:rsidR="00922793" w:rsidRPr="007B04D5" w:rsidRDefault="00922793" w:rsidP="00922793">
      <w:pPr>
        <w:ind w:left="720"/>
        <w:jc w:val="both"/>
        <w:rPr>
          <w:b/>
        </w:rPr>
      </w:pPr>
      <w:proofErr w:type="gramStart"/>
      <w:r w:rsidRPr="007B04D5">
        <w:rPr>
          <w:b/>
        </w:rPr>
        <w:t>Непопълването  на</w:t>
      </w:r>
      <w:proofErr w:type="gramEnd"/>
      <w:r w:rsidRPr="007B04D5">
        <w:rPr>
          <w:b/>
        </w:rPr>
        <w:t xml:space="preserve">  части  от  техническата  оферта  или  промяната й  води   до </w:t>
      </w:r>
    </w:p>
    <w:p w:rsidR="00922793" w:rsidRDefault="00922793" w:rsidP="00922793">
      <w:pPr>
        <w:jc w:val="both"/>
        <w:rPr>
          <w:b/>
          <w:lang w:val="bg-BG"/>
        </w:rPr>
      </w:pPr>
      <w:proofErr w:type="gramStart"/>
      <w:r w:rsidRPr="007B04D5">
        <w:rPr>
          <w:b/>
        </w:rPr>
        <w:t>отстраняване</w:t>
      </w:r>
      <w:proofErr w:type="gramEnd"/>
      <w:r w:rsidRPr="007B04D5">
        <w:rPr>
          <w:b/>
        </w:rPr>
        <w:t xml:space="preserve"> на участника от процедурата.</w:t>
      </w:r>
    </w:p>
    <w:p w:rsidR="00E07317" w:rsidRDefault="00E07317" w:rsidP="00213003">
      <w:pPr>
        <w:ind w:left="-399" w:firstLine="1107"/>
        <w:jc w:val="both"/>
        <w:rPr>
          <w:lang w:val="bg-BG"/>
        </w:rPr>
      </w:pPr>
    </w:p>
    <w:p w:rsidR="00922793" w:rsidRPr="000E12DC" w:rsidRDefault="00922793" w:rsidP="00922793">
      <w:pPr>
        <w:jc w:val="both"/>
      </w:pPr>
      <w:r>
        <w:rPr>
          <w:lang w:val="bg-BG"/>
        </w:rPr>
        <w:t xml:space="preserve">      </w:t>
      </w:r>
      <w:r w:rsidR="007519EE">
        <w:rPr>
          <w:lang w:val="bg-BG"/>
        </w:rPr>
        <w:tab/>
      </w:r>
      <w:r>
        <w:rPr>
          <w:lang w:val="bg-BG"/>
        </w:rPr>
        <w:t xml:space="preserve"> </w:t>
      </w:r>
      <w:r w:rsidR="007519EE">
        <w:rPr>
          <w:lang w:val="bg-BG"/>
        </w:rPr>
        <w:t>4</w:t>
      </w:r>
      <w:r w:rsidRPr="00922793">
        <w:rPr>
          <w:b/>
          <w:lang w:val="bg-BG"/>
        </w:rPr>
        <w:t xml:space="preserve">. </w:t>
      </w:r>
      <w:r w:rsidRPr="00922793">
        <w:rPr>
          <w:b/>
        </w:rPr>
        <w:t>Ценов</w:t>
      </w:r>
      <w:r w:rsidRPr="00922793">
        <w:rPr>
          <w:b/>
          <w:lang w:val="bg-BG"/>
        </w:rPr>
        <w:t>о предложение</w:t>
      </w:r>
      <w:r>
        <w:rPr>
          <w:lang w:val="bg-BG"/>
        </w:rPr>
        <w:t>:</w:t>
      </w:r>
      <w:r w:rsidRPr="000E12DC">
        <w:t xml:space="preserve"> </w:t>
      </w:r>
      <w:r>
        <w:rPr>
          <w:lang w:val="bg-BG"/>
        </w:rPr>
        <w:t>О</w:t>
      </w:r>
      <w:r w:rsidRPr="000E12DC">
        <w:t>бразец №</w:t>
      </w:r>
      <w:proofErr w:type="gramStart"/>
      <w:r w:rsidRPr="000E12DC">
        <w:t xml:space="preserve">6 </w:t>
      </w:r>
      <w:r>
        <w:rPr>
          <w:lang w:val="bg-BG"/>
        </w:rPr>
        <w:t xml:space="preserve"> </w:t>
      </w:r>
      <w:r w:rsidRPr="000E12DC">
        <w:t>-</w:t>
      </w:r>
      <w:proofErr w:type="gramEnd"/>
      <w:r w:rsidRPr="000E12DC">
        <w:t xml:space="preserve"> от документацията (представя се в оригинал). </w:t>
      </w:r>
    </w:p>
    <w:p w:rsidR="00922793" w:rsidRPr="000E12DC" w:rsidRDefault="00922793" w:rsidP="00922793">
      <w:pPr>
        <w:ind w:firstLine="720"/>
        <w:jc w:val="both"/>
      </w:pPr>
      <w:proofErr w:type="gramStart"/>
      <w:r w:rsidRPr="000E12DC">
        <w:lastRenderedPageBreak/>
        <w:t>Участникът  попълва</w:t>
      </w:r>
      <w:proofErr w:type="gramEnd"/>
      <w:r w:rsidRPr="000E12DC">
        <w:t xml:space="preserve"> образеца, като посочва единични цени в български лева без ДДС, обща стойност и ценовите показатели за определяне на единични цени, невключени в ценовата оферта. </w:t>
      </w:r>
      <w:proofErr w:type="gramStart"/>
      <w:r w:rsidRPr="000E12DC">
        <w:t>Формираната обща стойност следва да е в български лева, записана цифром и словом.</w:t>
      </w:r>
      <w:proofErr w:type="gramEnd"/>
      <w:r w:rsidRPr="000E12DC">
        <w:t xml:space="preserve"> </w:t>
      </w:r>
    </w:p>
    <w:p w:rsidR="00922793" w:rsidRPr="000E12DC" w:rsidRDefault="00922793" w:rsidP="00922793">
      <w:pPr>
        <w:ind w:firstLine="720"/>
        <w:jc w:val="both"/>
      </w:pPr>
      <w:proofErr w:type="gramStart"/>
      <w:r w:rsidRPr="000E12DC">
        <w:t>При несъответствие между единичните цени и общата стойност или между цената изписана цифром и словом, офертите се отстраняват от участие.</w:t>
      </w:r>
      <w:proofErr w:type="gramEnd"/>
      <w:r w:rsidRPr="000E12DC">
        <w:t xml:space="preserve"> </w:t>
      </w:r>
    </w:p>
    <w:p w:rsidR="00922793" w:rsidRPr="000E12DC" w:rsidRDefault="00922793" w:rsidP="00922793">
      <w:pPr>
        <w:ind w:firstLine="720"/>
        <w:rPr>
          <w:b/>
        </w:rPr>
      </w:pPr>
      <w:r w:rsidRPr="000E12DC">
        <w:rPr>
          <w:b/>
        </w:rPr>
        <w:t xml:space="preserve">Непопълването   на   части   </w:t>
      </w:r>
      <w:proofErr w:type="gramStart"/>
      <w:r w:rsidRPr="000E12DC">
        <w:rPr>
          <w:b/>
        </w:rPr>
        <w:t>от  ценовата</w:t>
      </w:r>
      <w:proofErr w:type="gramEnd"/>
      <w:r w:rsidRPr="000E12DC">
        <w:rPr>
          <w:b/>
        </w:rPr>
        <w:t xml:space="preserve">   оферта  или   промяната  й   води  до </w:t>
      </w:r>
    </w:p>
    <w:p w:rsidR="00922793" w:rsidRDefault="00922793" w:rsidP="00922793">
      <w:pPr>
        <w:jc w:val="both"/>
        <w:rPr>
          <w:b/>
          <w:lang w:val="bg-BG"/>
        </w:rPr>
      </w:pPr>
      <w:proofErr w:type="gramStart"/>
      <w:r w:rsidRPr="000E12DC">
        <w:rPr>
          <w:b/>
        </w:rPr>
        <w:t>отстраняване</w:t>
      </w:r>
      <w:proofErr w:type="gramEnd"/>
      <w:r w:rsidRPr="000E12DC">
        <w:rPr>
          <w:b/>
        </w:rPr>
        <w:t xml:space="preserve"> на участника от процедурата.</w:t>
      </w:r>
    </w:p>
    <w:p w:rsidR="00E07317" w:rsidRDefault="00E07317" w:rsidP="00213003">
      <w:pPr>
        <w:ind w:left="-399" w:firstLine="1107"/>
        <w:jc w:val="both"/>
        <w:rPr>
          <w:lang w:val="bg-BG"/>
        </w:rPr>
      </w:pPr>
    </w:p>
    <w:p w:rsidR="00DD262E" w:rsidRPr="005A634A" w:rsidRDefault="004D74F2" w:rsidP="00DD262E">
      <w:pPr>
        <w:ind w:firstLine="708"/>
        <w:jc w:val="both"/>
        <w:rPr>
          <w:lang w:val="bg-BG"/>
        </w:rPr>
      </w:pPr>
      <w:r w:rsidRPr="005A634A">
        <w:rPr>
          <w:lang w:val="bg-BG"/>
        </w:rPr>
        <w:t xml:space="preserve"> </w:t>
      </w:r>
      <w:r w:rsidR="00DD262E" w:rsidRPr="005A634A">
        <w:rPr>
          <w:lang w:val="bg-BG"/>
        </w:rPr>
        <w:t xml:space="preserve">Друга допълнителна информация по желание на участника. </w:t>
      </w:r>
    </w:p>
    <w:p w:rsidR="0099688A" w:rsidRPr="007B04D5" w:rsidRDefault="0099688A" w:rsidP="0099688A">
      <w:pPr>
        <w:ind w:left="-399" w:firstLine="399"/>
        <w:jc w:val="both"/>
        <w:rPr>
          <w:color w:val="FF0000"/>
          <w:lang w:val="bg-BG"/>
        </w:rPr>
      </w:pPr>
    </w:p>
    <w:p w:rsidR="0033180C" w:rsidRPr="00C4795D" w:rsidRDefault="0033180C" w:rsidP="00922793">
      <w:pPr>
        <w:ind w:firstLine="708"/>
        <w:jc w:val="both"/>
        <w:outlineLvl w:val="0"/>
        <w:rPr>
          <w:b/>
          <w:color w:val="FF0000"/>
          <w:lang w:val="bg-BG"/>
        </w:rPr>
      </w:pPr>
      <w:r w:rsidRPr="00C4795D">
        <w:rPr>
          <w:b/>
          <w:color w:val="FF0000"/>
          <w:lang w:val="bg-BG"/>
        </w:rPr>
        <w:t>Офертата се предава на български език.</w:t>
      </w:r>
      <w:r w:rsidR="00922793">
        <w:rPr>
          <w:b/>
          <w:color w:val="FF0000"/>
          <w:lang w:val="bg-BG"/>
        </w:rPr>
        <w:t xml:space="preserve"> </w:t>
      </w:r>
      <w:r w:rsidR="00922793">
        <w:rPr>
          <w:lang w:val="bg-BG"/>
        </w:rPr>
        <w:t>Документи, издадени на друг език задължително се съпровождат от превод на български език, заверен от участника</w:t>
      </w:r>
    </w:p>
    <w:p w:rsidR="00A83944" w:rsidRPr="00E612ED" w:rsidRDefault="00A83944" w:rsidP="00D73B5C">
      <w:pPr>
        <w:ind w:left="-399" w:firstLine="399"/>
        <w:jc w:val="both"/>
        <w:outlineLvl w:val="0"/>
        <w:rPr>
          <w:lang w:val="bg-BG"/>
        </w:rPr>
      </w:pPr>
    </w:p>
    <w:p w:rsidR="00A83944" w:rsidRPr="00A83944" w:rsidRDefault="00410BA7" w:rsidP="00A83944">
      <w:pPr>
        <w:ind w:firstLine="708"/>
        <w:jc w:val="both"/>
        <w:rPr>
          <w:b/>
        </w:rPr>
      </w:pPr>
      <w:r w:rsidRPr="00410BA7">
        <w:rPr>
          <w:b/>
          <w:bCs/>
          <w:i/>
          <w:iCs/>
          <w:lang w:val="bg-BG"/>
        </w:rPr>
        <w:t>Указания за подготовка на офертата</w:t>
      </w:r>
      <w:r w:rsidRPr="00410BA7">
        <w:rPr>
          <w:b/>
        </w:rPr>
        <w:t xml:space="preserve"> </w:t>
      </w:r>
      <w:r w:rsidR="00A83944" w:rsidRPr="00A83944">
        <w:rPr>
          <w:b/>
        </w:rPr>
        <w:t>Всички документи трябва да са:</w:t>
      </w:r>
    </w:p>
    <w:p w:rsidR="00A83944" w:rsidRPr="00AA4AD8" w:rsidRDefault="00A83944" w:rsidP="00A83944">
      <w:pPr>
        <w:numPr>
          <w:ilvl w:val="0"/>
          <w:numId w:val="19"/>
        </w:numPr>
        <w:jc w:val="both"/>
      </w:pPr>
      <w:r w:rsidRPr="00AA4AD8">
        <w:t>Заверени (когато са ксерокопия) с гриф “Вярно с оригинала”, подпис на лицето представляващ участника и свеж печат.</w:t>
      </w:r>
    </w:p>
    <w:p w:rsidR="00A83944" w:rsidRPr="00AA4AD8" w:rsidRDefault="00A83944" w:rsidP="00A83944">
      <w:pPr>
        <w:numPr>
          <w:ilvl w:val="0"/>
          <w:numId w:val="19"/>
        </w:numPr>
        <w:jc w:val="both"/>
      </w:pPr>
      <w:r w:rsidRPr="00AA4AD8">
        <w:t>Документите и данните в офертата се подписват само от лица с представителни функции, назовани в удостоверението за актуално състояние или упълномощени за това лица. Във втория случай се изисква да се представи нотариално заверено пълномощно.</w:t>
      </w:r>
    </w:p>
    <w:p w:rsidR="00A83944" w:rsidRPr="00AA4AD8" w:rsidRDefault="00A83944" w:rsidP="00A83944">
      <w:pPr>
        <w:numPr>
          <w:ilvl w:val="0"/>
          <w:numId w:val="19"/>
        </w:numPr>
        <w:jc w:val="both"/>
      </w:pPr>
      <w:r w:rsidRPr="00AA4AD8">
        <w:t>Всички документи трябва да са с дата на издаване, предшестваща подаването им с предложението не повече от 3 месеца или да са в срока на тяхната валидност, когато такава е изрично записана в тях.</w:t>
      </w:r>
    </w:p>
    <w:p w:rsidR="00A83944" w:rsidRPr="00AA4AD8" w:rsidRDefault="00A83944" w:rsidP="00A83944">
      <w:pPr>
        <w:numPr>
          <w:ilvl w:val="0"/>
          <w:numId w:val="19"/>
        </w:numPr>
        <w:jc w:val="both"/>
      </w:pPr>
      <w:r w:rsidRPr="00AA4AD8">
        <w:t>По предложението не се допускат никакви вписвания между редовете, изтривания или корекции.</w:t>
      </w:r>
    </w:p>
    <w:p w:rsidR="0033180C" w:rsidRPr="00E612ED" w:rsidRDefault="0033180C" w:rsidP="0033180C">
      <w:pPr>
        <w:ind w:left="-399" w:firstLine="399"/>
        <w:jc w:val="both"/>
        <w:rPr>
          <w:lang w:val="bg-BG"/>
        </w:rPr>
      </w:pPr>
    </w:p>
    <w:p w:rsidR="00C22A69" w:rsidRPr="00ED7EA2" w:rsidRDefault="007519EE" w:rsidP="00323260">
      <w:pPr>
        <w:ind w:left="-399" w:firstLine="399"/>
        <w:rPr>
          <w:b/>
          <w:lang w:val="bg-BG"/>
        </w:rPr>
      </w:pPr>
      <w:r>
        <w:rPr>
          <w:b/>
          <w:lang w:val="bg-BG"/>
        </w:rPr>
        <w:tab/>
        <w:t>6</w:t>
      </w:r>
      <w:r w:rsidR="00C22A69" w:rsidRPr="00ED7EA2">
        <w:rPr>
          <w:b/>
          <w:lang w:val="bg-BG"/>
        </w:rPr>
        <w:t>.П</w:t>
      </w:r>
      <w:r w:rsidR="00ED7EA2" w:rsidRPr="00ED7EA2">
        <w:rPr>
          <w:b/>
          <w:lang w:val="bg-BG"/>
        </w:rPr>
        <w:t>ОДАВАНЕ НА ОФЕРТА</w:t>
      </w:r>
      <w:r w:rsidR="00C22A69" w:rsidRPr="00ED7EA2">
        <w:rPr>
          <w:b/>
          <w:lang w:val="bg-BG"/>
        </w:rPr>
        <w:t>:</w:t>
      </w:r>
    </w:p>
    <w:p w:rsidR="005A634A" w:rsidRPr="000E12DC" w:rsidRDefault="005A634A" w:rsidP="005A634A">
      <w:pPr>
        <w:pStyle w:val="a4"/>
        <w:tabs>
          <w:tab w:val="center" w:pos="709"/>
        </w:tabs>
        <w:jc w:val="both"/>
      </w:pPr>
      <w:r w:rsidRPr="000E12DC">
        <w:tab/>
      </w:r>
      <w:r>
        <w:rPr>
          <w:lang w:val="bg-BG"/>
        </w:rPr>
        <w:tab/>
      </w:r>
      <w:r w:rsidR="007519EE">
        <w:rPr>
          <w:lang w:val="bg-BG"/>
        </w:rPr>
        <w:t>6</w:t>
      </w:r>
      <w:r w:rsidRPr="000E12DC">
        <w:t xml:space="preserve">.1.  </w:t>
      </w:r>
      <w:proofErr w:type="gramStart"/>
      <w:r w:rsidRPr="000E12DC">
        <w:t>Офертата  се</w:t>
      </w:r>
      <w:proofErr w:type="gramEnd"/>
      <w:r w:rsidRPr="000E12DC">
        <w:t xml:space="preserve">  представя   в запечатана  непрозрачна  опаковка лично, по  пощата   или чрез куриерска фирма с препоръчано писмо с обратна разписка. </w:t>
      </w:r>
    </w:p>
    <w:p w:rsidR="005A634A" w:rsidRPr="000E12DC" w:rsidRDefault="005A634A" w:rsidP="005A634A">
      <w:pPr>
        <w:pStyle w:val="a4"/>
        <w:jc w:val="both"/>
      </w:pPr>
      <w:r w:rsidRPr="000E12DC">
        <w:tab/>
        <w:t xml:space="preserve">         </w:t>
      </w:r>
      <w:r>
        <w:rPr>
          <w:lang w:val="bg-BG"/>
        </w:rPr>
        <w:t xml:space="preserve"> </w:t>
      </w:r>
      <w:r w:rsidRPr="000E12DC">
        <w:t xml:space="preserve"> </w:t>
      </w:r>
      <w:r w:rsidR="007519EE">
        <w:rPr>
          <w:lang w:val="bg-BG"/>
        </w:rPr>
        <w:t>6</w:t>
      </w:r>
      <w:r w:rsidRPr="000E12DC">
        <w:t xml:space="preserve">.2. Върху опаковката участникът посочва наименованието на предмета на поръчката, </w:t>
      </w:r>
      <w:proofErr w:type="gramStart"/>
      <w:r w:rsidRPr="000E12DC">
        <w:t>точното  си</w:t>
      </w:r>
      <w:proofErr w:type="gramEnd"/>
      <w:r w:rsidRPr="000E12DC">
        <w:t xml:space="preserve">  наименование, обособените позиции</w:t>
      </w:r>
      <w:r w:rsidR="00922793">
        <w:rPr>
          <w:lang w:val="bg-BG"/>
        </w:rPr>
        <w:t xml:space="preserve"> (ако има такива), </w:t>
      </w:r>
      <w:r w:rsidRPr="000E12DC">
        <w:t xml:space="preserve"> за които е подадено предложението, адрес  за кореспонденция, телефон, факс, е-mail  и лице за контакти.</w:t>
      </w:r>
    </w:p>
    <w:p w:rsidR="005A634A" w:rsidRPr="000E12DC" w:rsidRDefault="007519EE" w:rsidP="005A634A">
      <w:pPr>
        <w:ind w:firstLine="720"/>
        <w:jc w:val="both"/>
      </w:pPr>
      <w:r>
        <w:rPr>
          <w:lang w:val="bg-BG"/>
        </w:rPr>
        <w:t>6</w:t>
      </w:r>
      <w:r w:rsidR="005A634A" w:rsidRPr="000E12DC">
        <w:t xml:space="preserve">.3. </w:t>
      </w:r>
      <w:proofErr w:type="gramStart"/>
      <w:r w:rsidR="005A634A" w:rsidRPr="000E12DC">
        <w:t>При приемане на офертите върху плика се отбелязва поредният номер, датата и часа на получаването и посочените данни се записват във входящ регистър.</w:t>
      </w:r>
      <w:proofErr w:type="gramEnd"/>
    </w:p>
    <w:p w:rsidR="005A634A" w:rsidRPr="000E12DC" w:rsidRDefault="007519EE" w:rsidP="005A634A">
      <w:pPr>
        <w:ind w:firstLine="720"/>
        <w:jc w:val="both"/>
      </w:pPr>
      <w:r>
        <w:rPr>
          <w:lang w:val="bg-BG"/>
        </w:rPr>
        <w:t>6</w:t>
      </w:r>
      <w:r w:rsidR="005A634A" w:rsidRPr="000E12DC">
        <w:t>.4.Възложителят не приема за участие в процедурата и връща незабавно на Участниците  оферти, които са представени след изтичане на крайния срок.</w:t>
      </w:r>
    </w:p>
    <w:p w:rsidR="001250A0" w:rsidRPr="00E612ED" w:rsidRDefault="001250A0" w:rsidP="001250A0">
      <w:pPr>
        <w:ind w:left="-399" w:firstLine="399"/>
        <w:jc w:val="both"/>
        <w:rPr>
          <w:lang w:val="bg-BG"/>
        </w:rPr>
      </w:pPr>
    </w:p>
    <w:p w:rsidR="001250A0" w:rsidRDefault="001250A0" w:rsidP="001250A0">
      <w:pPr>
        <w:ind w:left="-399" w:firstLine="399"/>
        <w:jc w:val="center"/>
        <w:rPr>
          <w:lang w:val="bg-BG"/>
        </w:rPr>
      </w:pPr>
    </w:p>
    <w:p w:rsidR="00645B44" w:rsidRDefault="007519EE" w:rsidP="00BF5863">
      <w:pPr>
        <w:jc w:val="both"/>
        <w:rPr>
          <w:lang w:val="bg-BG"/>
        </w:rPr>
      </w:pPr>
      <w:r>
        <w:rPr>
          <w:b/>
          <w:lang w:val="bg-BG"/>
        </w:rPr>
        <w:tab/>
        <w:t>7</w:t>
      </w:r>
      <w:r w:rsidR="00645B44">
        <w:rPr>
          <w:b/>
          <w:lang w:val="bg-BG"/>
        </w:rPr>
        <w:t xml:space="preserve">. </w:t>
      </w:r>
      <w:r w:rsidR="00645B44" w:rsidRPr="00E612ED">
        <w:rPr>
          <w:b/>
          <w:lang w:val="bg-BG"/>
        </w:rPr>
        <w:t xml:space="preserve">КРИТЕРИЙ ЗА </w:t>
      </w:r>
      <w:r w:rsidR="00645B44">
        <w:rPr>
          <w:b/>
          <w:lang w:val="bg-BG"/>
        </w:rPr>
        <w:t>ВЪЗЛАГАНЕ НА ПОРЪЧКАТА</w:t>
      </w:r>
      <w:r w:rsidR="00645B44" w:rsidRPr="00E612ED">
        <w:rPr>
          <w:b/>
          <w:lang w:val="bg-BG"/>
        </w:rPr>
        <w:t xml:space="preserve">; </w:t>
      </w:r>
    </w:p>
    <w:p w:rsidR="00BF5863" w:rsidRPr="00005340" w:rsidRDefault="00BF5863" w:rsidP="00BF5863">
      <w:pPr>
        <w:ind w:firstLine="360"/>
        <w:jc w:val="both"/>
        <w:rPr>
          <w:lang w:val="bg-BG"/>
        </w:rPr>
      </w:pPr>
      <w:r>
        <w:rPr>
          <w:lang w:val="bg-BG"/>
        </w:rPr>
        <w:t xml:space="preserve">     7</w:t>
      </w:r>
      <w:r w:rsidRPr="0036175E">
        <w:rPr>
          <w:lang w:val="bg-BG"/>
        </w:rPr>
        <w:t>.1</w:t>
      </w:r>
      <w:r>
        <w:rPr>
          <w:lang w:val="bg-BG"/>
        </w:rPr>
        <w:t>.</w:t>
      </w:r>
      <w:r w:rsidRPr="0036175E">
        <w:rPr>
          <w:lang w:val="bg-BG"/>
        </w:rPr>
        <w:t xml:space="preserve"> Възложителя определя Изпълнител на поръчката въз основа –</w:t>
      </w:r>
      <w:r w:rsidRPr="0047040C">
        <w:rPr>
          <w:b/>
          <w:lang w:val="bg-BG"/>
        </w:rPr>
        <w:t xml:space="preserve"> икономически най-изгодната оферта</w:t>
      </w:r>
      <w:r w:rsidRPr="0047040C">
        <w:rPr>
          <w:lang w:val="bg-BG"/>
        </w:rPr>
        <w:t xml:space="preserve">, определена </w:t>
      </w:r>
      <w:r>
        <w:rPr>
          <w:lang w:val="bg-BG"/>
        </w:rPr>
        <w:t xml:space="preserve">въз основа на критерия за възлагане: </w:t>
      </w:r>
      <w:r w:rsidRPr="008C1359">
        <w:rPr>
          <w:b/>
          <w:lang w:val="bg-BG"/>
        </w:rPr>
        <w:t>най-ниска  цена</w:t>
      </w:r>
      <w:r>
        <w:rPr>
          <w:lang w:val="bg-BG"/>
        </w:rPr>
        <w:t xml:space="preserve">. </w:t>
      </w:r>
    </w:p>
    <w:p w:rsidR="00BF5863" w:rsidRDefault="00BF5863" w:rsidP="00BF5863">
      <w:pPr>
        <w:ind w:firstLine="708"/>
        <w:jc w:val="both"/>
        <w:rPr>
          <w:lang w:val="bg-BG"/>
        </w:rPr>
      </w:pPr>
      <w:proofErr w:type="gramStart"/>
      <w:r w:rsidRPr="00A11CF0">
        <w:t>При еднакви резултати комисията провежда публично жребий за определяне на изпълнител между класираните на първо място оферти.</w:t>
      </w:r>
      <w:proofErr w:type="gramEnd"/>
      <w:r w:rsidRPr="00A11CF0">
        <w:t xml:space="preserve"> </w:t>
      </w:r>
    </w:p>
    <w:p w:rsidR="007519EE" w:rsidRDefault="007519EE" w:rsidP="00645B44">
      <w:pPr>
        <w:ind w:firstLine="360"/>
        <w:jc w:val="both"/>
        <w:rPr>
          <w:lang w:val="bg-BG"/>
        </w:rPr>
      </w:pPr>
    </w:p>
    <w:p w:rsidR="00BF5863" w:rsidRDefault="00BF5863" w:rsidP="00BF5863">
      <w:pPr>
        <w:tabs>
          <w:tab w:val="left" w:pos="1843"/>
        </w:tabs>
        <w:jc w:val="both"/>
        <w:rPr>
          <w:rFonts w:eastAsia="Arial"/>
          <w:b/>
          <w:iCs/>
          <w:lang w:val="bg-BG" w:eastAsia="zh-CN" w:bidi="bg-BG"/>
        </w:rPr>
      </w:pPr>
      <w:r>
        <w:rPr>
          <w:rFonts w:eastAsia="Arial"/>
          <w:b/>
          <w:iCs/>
          <w:lang w:val="bg-BG" w:eastAsia="zh-CN" w:bidi="bg-BG"/>
        </w:rPr>
        <w:t xml:space="preserve">           8</w:t>
      </w:r>
      <w:bookmarkStart w:id="0" w:name="_GoBack"/>
      <w:r w:rsidRPr="00315E61">
        <w:rPr>
          <w:rFonts w:eastAsia="Arial"/>
          <w:b/>
          <w:iCs/>
          <w:lang w:val="bg-BG" w:eastAsia="zh-CN" w:bidi="bg-BG"/>
        </w:rPr>
        <w:t>. ОСНОВАНИЯ ЗА ОТСТРАНЯВАНЕ:</w:t>
      </w:r>
    </w:p>
    <w:p w:rsidR="00BF5863" w:rsidRPr="0045283F" w:rsidRDefault="00BF5863" w:rsidP="00BF5863">
      <w:pPr>
        <w:tabs>
          <w:tab w:val="left" w:pos="709"/>
          <w:tab w:val="left" w:pos="1843"/>
        </w:tabs>
        <w:jc w:val="both"/>
        <w:rPr>
          <w:rFonts w:eastAsia="Arial"/>
          <w:iCs/>
          <w:lang w:val="bg-BG" w:eastAsia="zh-CN" w:bidi="bg-BG"/>
        </w:rPr>
      </w:pPr>
      <w:r>
        <w:rPr>
          <w:rFonts w:eastAsia="Arial"/>
          <w:iCs/>
          <w:lang w:val="bg-BG" w:eastAsia="zh-CN" w:bidi="bg-BG"/>
        </w:rPr>
        <w:tab/>
        <w:t>8</w:t>
      </w:r>
      <w:r w:rsidRPr="00315E61">
        <w:rPr>
          <w:rFonts w:eastAsia="Arial"/>
          <w:iCs/>
          <w:lang w:val="bg-BG" w:eastAsia="zh-CN" w:bidi="bg-BG"/>
        </w:rPr>
        <w:t xml:space="preserve">.1. </w:t>
      </w:r>
      <w:r w:rsidRPr="0045283F">
        <w:rPr>
          <w:rFonts w:eastAsia="Arial"/>
          <w:iCs/>
          <w:lang w:val="bg-BG" w:eastAsia="zh-CN" w:bidi="bg-BG"/>
        </w:rPr>
        <w:t xml:space="preserve">Наличие на обстоятелствата по </w:t>
      </w:r>
      <w:r w:rsidRPr="0045283F">
        <w:rPr>
          <w:rFonts w:eastAsia="Arial"/>
          <w:iCs/>
          <w:u w:val="single"/>
          <w:lang w:val="bg-BG" w:eastAsia="zh-CN" w:bidi="bg-BG"/>
        </w:rPr>
        <w:t>чл.54, ал.1, т.1-5 и 7 от ЗОП</w:t>
      </w:r>
      <w:r w:rsidRPr="0045283F">
        <w:rPr>
          <w:rFonts w:eastAsia="Arial"/>
          <w:iCs/>
          <w:lang w:val="bg-BG" w:eastAsia="zh-CN" w:bidi="bg-BG"/>
        </w:rPr>
        <w:t xml:space="preserve">. Основанията по чл.54, ал. 1, т. 1, 2 и 7 от ЗОП се подписва от за лицата, които представляват участника. Когато участника се представлява от повече от едно лице, декларацията за обстоятелствата по чл. 54, ал.1, т.3-5 от ЗОП се подписва от лицето, което може самостоятелно да го представлява. </w:t>
      </w:r>
    </w:p>
    <w:p w:rsidR="00BF5863" w:rsidRPr="00315E61" w:rsidRDefault="00BF5863" w:rsidP="00BF5863">
      <w:pPr>
        <w:tabs>
          <w:tab w:val="left" w:pos="709"/>
        </w:tabs>
        <w:jc w:val="both"/>
        <w:rPr>
          <w:iCs/>
          <w:lang w:val="bg-BG" w:eastAsia="zh-CN" w:bidi="bg-BG"/>
        </w:rPr>
      </w:pPr>
      <w:r>
        <w:rPr>
          <w:rFonts w:eastAsia="Arial"/>
          <w:iCs/>
          <w:lang w:val="bg-BG" w:eastAsia="zh-CN" w:bidi="bg-BG"/>
        </w:rPr>
        <w:tab/>
        <w:t xml:space="preserve">8.2. </w:t>
      </w:r>
      <w:r w:rsidRPr="00315E61">
        <w:rPr>
          <w:rFonts w:eastAsia="Arial"/>
          <w:iCs/>
          <w:lang w:val="bg-BG" w:eastAsia="zh-CN" w:bidi="bg-BG"/>
        </w:rPr>
        <w:t xml:space="preserve">Съгласно </w:t>
      </w:r>
      <w:r w:rsidRPr="00315E61">
        <w:rPr>
          <w:rFonts w:eastAsia="Arial"/>
          <w:iCs/>
          <w:u w:val="single"/>
          <w:lang w:val="bg-BG" w:eastAsia="zh-CN" w:bidi="bg-BG"/>
        </w:rPr>
        <w:t>чл. 107</w:t>
      </w:r>
      <w:r w:rsidRPr="00315E61">
        <w:rPr>
          <w:rFonts w:eastAsia="Arial"/>
          <w:iCs/>
          <w:lang w:val="bg-BG" w:eastAsia="zh-CN" w:bidi="bg-BG"/>
        </w:rPr>
        <w:t xml:space="preserve"> от ЗОП освен на основанията по чл. 54 и 55 от ЗОП, възложителят отстранява от процедурата:</w:t>
      </w:r>
    </w:p>
    <w:p w:rsidR="00BF5863" w:rsidRPr="00315E61" w:rsidRDefault="00BF5863" w:rsidP="00BF5863">
      <w:pPr>
        <w:tabs>
          <w:tab w:val="left" w:pos="2410"/>
        </w:tabs>
        <w:ind w:firstLine="1559"/>
        <w:jc w:val="both"/>
        <w:rPr>
          <w:iCs/>
          <w:lang w:val="bg-BG" w:eastAsia="zh-CN" w:bidi="bg-BG"/>
        </w:rPr>
      </w:pPr>
      <w:r w:rsidRPr="00315E61">
        <w:rPr>
          <w:iCs/>
          <w:lang w:val="bg-BG" w:eastAsia="zh-CN" w:bidi="bg-BG"/>
        </w:rPr>
        <w:lastRenderedPageBreak/>
        <w:t xml:space="preserve"> </w:t>
      </w:r>
      <w:r w:rsidRPr="00315E61">
        <w:rPr>
          <w:rFonts w:eastAsia="Arial"/>
          <w:iCs/>
          <w:lang w:val="bg-BG" w:eastAsia="zh-CN" w:bidi="bg-BG"/>
        </w:rPr>
        <w:tab/>
      </w:r>
      <w:r>
        <w:rPr>
          <w:rFonts w:eastAsia="Arial"/>
          <w:iCs/>
          <w:lang w:val="bg-BG" w:eastAsia="zh-CN" w:bidi="bg-BG"/>
        </w:rPr>
        <w:t xml:space="preserve">- </w:t>
      </w:r>
      <w:r w:rsidRPr="00315E61">
        <w:rPr>
          <w:rFonts w:eastAsia="Arial"/>
          <w:iCs/>
          <w:lang w:val="bg-BG" w:eastAsia="zh-CN" w:bidi="bg-BG"/>
        </w:rPr>
        <w:t xml:space="preserve">участник, който не отговаря на поставените критерии за подбор или не изпълни друго условие, посочено в </w:t>
      </w:r>
      <w:r w:rsidR="0017332F">
        <w:rPr>
          <w:rFonts w:eastAsia="Arial"/>
          <w:iCs/>
          <w:lang w:val="bg-BG" w:eastAsia="zh-CN" w:bidi="bg-BG"/>
        </w:rPr>
        <w:t>документацията</w:t>
      </w:r>
      <w:r w:rsidRPr="00315E61">
        <w:rPr>
          <w:rFonts w:eastAsia="Arial"/>
          <w:iCs/>
          <w:lang w:val="bg-BG" w:eastAsia="zh-CN" w:bidi="bg-BG"/>
        </w:rPr>
        <w:t xml:space="preserve"> за обществената поръчка или в документацията;</w:t>
      </w:r>
    </w:p>
    <w:p w:rsidR="00BF5863" w:rsidRPr="00315E61" w:rsidRDefault="00BF5863" w:rsidP="00BF5863">
      <w:pPr>
        <w:tabs>
          <w:tab w:val="left" w:pos="2410"/>
        </w:tabs>
        <w:ind w:firstLine="1559"/>
        <w:jc w:val="both"/>
        <w:rPr>
          <w:iCs/>
          <w:lang w:val="bg-BG" w:eastAsia="zh-CN" w:bidi="bg-BG"/>
        </w:rPr>
      </w:pPr>
      <w:r w:rsidRPr="00315E61">
        <w:rPr>
          <w:iCs/>
          <w:lang w:val="bg-BG" w:eastAsia="zh-CN" w:bidi="bg-BG"/>
        </w:rPr>
        <w:t xml:space="preserve"> </w:t>
      </w:r>
      <w:r>
        <w:rPr>
          <w:rFonts w:eastAsia="Arial"/>
          <w:iCs/>
          <w:lang w:val="bg-BG" w:eastAsia="zh-CN" w:bidi="bg-BG"/>
        </w:rPr>
        <w:tab/>
        <w:t xml:space="preserve">- </w:t>
      </w:r>
      <w:r w:rsidRPr="00315E61">
        <w:rPr>
          <w:rFonts w:eastAsia="Arial"/>
          <w:iCs/>
          <w:lang w:val="bg-BG" w:eastAsia="zh-CN" w:bidi="bg-BG"/>
        </w:rPr>
        <w:t xml:space="preserve"> участник, който е представил оферта, която не отговаря на предварително обявените условия на поръчката;</w:t>
      </w:r>
    </w:p>
    <w:p w:rsidR="00BF5863" w:rsidRPr="00315E61" w:rsidRDefault="00BF5863" w:rsidP="00BF5863">
      <w:pPr>
        <w:tabs>
          <w:tab w:val="left" w:pos="2410"/>
        </w:tabs>
        <w:ind w:firstLine="1559"/>
        <w:jc w:val="both"/>
        <w:rPr>
          <w:iCs/>
          <w:lang w:val="bg-BG" w:eastAsia="zh-CN" w:bidi="bg-BG"/>
        </w:rPr>
      </w:pPr>
      <w:r w:rsidRPr="00315E61">
        <w:rPr>
          <w:iCs/>
          <w:lang w:val="bg-BG" w:eastAsia="zh-CN" w:bidi="bg-BG"/>
        </w:rPr>
        <w:t xml:space="preserve"> </w:t>
      </w:r>
      <w:r w:rsidRPr="00315E61">
        <w:rPr>
          <w:rFonts w:eastAsia="Arial"/>
          <w:iCs/>
          <w:lang w:val="bg-BG" w:eastAsia="zh-CN" w:bidi="bg-BG"/>
        </w:rPr>
        <w:tab/>
      </w:r>
      <w:r>
        <w:rPr>
          <w:rFonts w:eastAsia="Arial"/>
          <w:iCs/>
          <w:lang w:val="bg-BG" w:eastAsia="zh-CN" w:bidi="bg-BG"/>
        </w:rPr>
        <w:t>-</w:t>
      </w:r>
      <w:r w:rsidRPr="00315E61">
        <w:rPr>
          <w:rFonts w:eastAsia="Arial"/>
          <w:iCs/>
          <w:lang w:val="bg-BG" w:eastAsia="zh-CN" w:bidi="bg-BG"/>
        </w:rPr>
        <w:t xml:space="preserve"> участник, който не е представил в срок обосновката по чл. 72, ал. 1 или чиято оферта не е приета съгласно чл. 72, ал. 3 - 5 ЗОП;</w:t>
      </w:r>
    </w:p>
    <w:p w:rsidR="00BF5863" w:rsidRPr="00315E61" w:rsidRDefault="00BF5863" w:rsidP="00BF5863">
      <w:pPr>
        <w:tabs>
          <w:tab w:val="left" w:pos="2410"/>
        </w:tabs>
        <w:ind w:firstLine="1559"/>
        <w:jc w:val="both"/>
        <w:rPr>
          <w:b/>
          <w:iCs/>
          <w:lang w:val="bg-BG" w:eastAsia="zh-CN" w:bidi="bg-BG"/>
        </w:rPr>
      </w:pPr>
      <w:r w:rsidRPr="00315E61">
        <w:rPr>
          <w:iCs/>
          <w:lang w:val="bg-BG" w:eastAsia="zh-CN" w:bidi="bg-BG"/>
        </w:rPr>
        <w:tab/>
      </w:r>
      <w:r>
        <w:rPr>
          <w:iCs/>
          <w:lang w:val="bg-BG" w:eastAsia="zh-CN" w:bidi="bg-BG"/>
        </w:rPr>
        <w:t>-</w:t>
      </w:r>
      <w:r w:rsidRPr="00315E61">
        <w:rPr>
          <w:iCs/>
          <w:lang w:val="bg-BG" w:eastAsia="zh-CN" w:bidi="bg-BG"/>
        </w:rPr>
        <w:t xml:space="preserve">  </w:t>
      </w:r>
      <w:r w:rsidRPr="00315E61">
        <w:rPr>
          <w:rFonts w:eastAsia="Arial"/>
          <w:iCs/>
          <w:lang w:val="bg-BG" w:eastAsia="zh-CN" w:bidi="bg-BG"/>
        </w:rPr>
        <w:t>участници, които са свързани лица.</w:t>
      </w:r>
    </w:p>
    <w:p w:rsidR="00BF5863" w:rsidRPr="00315E61" w:rsidRDefault="00BF5863" w:rsidP="00BF586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5E61">
        <w:rPr>
          <w:b/>
          <w:iCs/>
          <w:color w:val="000000"/>
          <w:lang w:eastAsia="zh-CN" w:bidi="bg-BG"/>
        </w:rPr>
        <w:t xml:space="preserve">     </w:t>
      </w:r>
      <w:r w:rsidRPr="00315E61">
        <w:rPr>
          <w:b/>
          <w:iCs/>
          <w:color w:val="000000"/>
          <w:lang w:val="bg-BG" w:eastAsia="zh-CN" w:bidi="bg-BG"/>
        </w:rPr>
        <w:tab/>
      </w:r>
      <w:r>
        <w:rPr>
          <w:iCs/>
          <w:color w:val="000000"/>
          <w:lang w:val="bg-BG" w:eastAsia="zh-CN" w:bidi="bg-BG"/>
        </w:rPr>
        <w:t>8</w:t>
      </w:r>
      <w:r w:rsidRPr="009F0FDA">
        <w:rPr>
          <w:iCs/>
          <w:color w:val="000000"/>
          <w:lang w:val="bg-BG" w:eastAsia="zh-CN" w:bidi="bg-BG"/>
        </w:rPr>
        <w:t>.</w:t>
      </w:r>
      <w:r>
        <w:rPr>
          <w:iCs/>
          <w:color w:val="000000"/>
          <w:lang w:val="bg-BG" w:eastAsia="zh-CN" w:bidi="bg-BG"/>
        </w:rPr>
        <w:t>3</w:t>
      </w:r>
      <w:r w:rsidRPr="009F0FDA">
        <w:rPr>
          <w:iCs/>
          <w:color w:val="000000"/>
          <w:lang w:val="bg-BG" w:eastAsia="zh-CN" w:bidi="bg-BG"/>
        </w:rPr>
        <w:t>.</w:t>
      </w:r>
      <w:r w:rsidRPr="00315E61">
        <w:rPr>
          <w:b/>
          <w:iCs/>
          <w:color w:val="000000"/>
          <w:lang w:eastAsia="zh-CN" w:bidi="bg-BG"/>
        </w:rPr>
        <w:t xml:space="preserve"> </w:t>
      </w:r>
      <w:proofErr w:type="gramStart"/>
      <w:r w:rsidRPr="00315E61">
        <w:rPr>
          <w:rFonts w:eastAsia="Calibri"/>
          <w:color w:val="000000"/>
        </w:rPr>
        <w:t xml:space="preserve">Неспазване на </w:t>
      </w:r>
      <w:r w:rsidRPr="00315E61">
        <w:rPr>
          <w:rFonts w:eastAsia="Calibri"/>
          <w:color w:val="000000"/>
          <w:u w:val="single"/>
        </w:rPr>
        <w:t>чл.101, ал.9</w:t>
      </w:r>
      <w:r w:rsidRPr="00315E61">
        <w:rPr>
          <w:rFonts w:eastAsia="Calibri"/>
          <w:color w:val="000000"/>
        </w:rPr>
        <w:t xml:space="preserve"> от ЗОП.</w:t>
      </w:r>
      <w:proofErr w:type="gramEnd"/>
      <w:r w:rsidRPr="00315E61">
        <w:rPr>
          <w:rFonts w:eastAsia="Calibri"/>
          <w:color w:val="000000"/>
        </w:rPr>
        <w:t xml:space="preserve"> </w:t>
      </w:r>
      <w:proofErr w:type="gramStart"/>
      <w:r w:rsidRPr="00315E61">
        <w:rPr>
          <w:rFonts w:eastAsia="Calibri"/>
          <w:i/>
          <w:iCs/>
          <w:color w:val="000000"/>
        </w:rPr>
        <w:t>(Лице,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</w:t>
      </w:r>
      <w:proofErr w:type="gramEnd"/>
      <w:r w:rsidRPr="00315E61">
        <w:rPr>
          <w:rFonts w:eastAsia="Calibri"/>
          <w:i/>
          <w:iCs/>
          <w:color w:val="000000"/>
        </w:rPr>
        <w:t xml:space="preserve"> </w:t>
      </w:r>
      <w:proofErr w:type="gramStart"/>
      <w:r w:rsidRPr="00315E61">
        <w:rPr>
          <w:rFonts w:eastAsia="Calibri"/>
          <w:i/>
          <w:iCs/>
          <w:color w:val="000000"/>
        </w:rPr>
        <w:t>При наличие на обособени позиции, условието се прилага отделно за всяка обособена позиция).</w:t>
      </w:r>
      <w:proofErr w:type="gramEnd"/>
      <w:r w:rsidRPr="00315E61">
        <w:rPr>
          <w:rFonts w:eastAsia="Calibri"/>
          <w:i/>
          <w:iCs/>
          <w:color w:val="000000"/>
        </w:rPr>
        <w:t xml:space="preserve"> </w:t>
      </w:r>
    </w:p>
    <w:p w:rsidR="00BF5863" w:rsidRPr="00315E61" w:rsidRDefault="00BF5863" w:rsidP="00BF58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val="bg-BG" w:eastAsia="bg-BG"/>
        </w:rPr>
      </w:pPr>
      <w:r>
        <w:rPr>
          <w:rFonts w:eastAsia="Calibri"/>
          <w:color w:val="000000"/>
          <w:lang w:val="bg-BG" w:eastAsia="bg-BG"/>
        </w:rPr>
        <w:t xml:space="preserve">8.4. </w:t>
      </w:r>
      <w:r w:rsidRPr="00315E61">
        <w:rPr>
          <w:rFonts w:eastAsia="Calibri"/>
          <w:color w:val="000000"/>
          <w:lang w:val="bg-BG" w:eastAsia="bg-BG"/>
        </w:rPr>
        <w:t xml:space="preserve">Неспазване на </w:t>
      </w:r>
      <w:r w:rsidRPr="00315E61">
        <w:rPr>
          <w:rFonts w:eastAsia="Calibri"/>
          <w:color w:val="000000"/>
          <w:u w:val="single"/>
          <w:lang w:val="bg-BG" w:eastAsia="bg-BG"/>
        </w:rPr>
        <w:t>чл.101, ал.10</w:t>
      </w:r>
      <w:r w:rsidRPr="00315E61">
        <w:rPr>
          <w:rFonts w:eastAsia="Calibri"/>
          <w:color w:val="000000"/>
          <w:lang w:val="bg-BG" w:eastAsia="bg-BG"/>
        </w:rPr>
        <w:t xml:space="preserve"> от ЗОП. (</w:t>
      </w:r>
      <w:r w:rsidRPr="00315E61">
        <w:rPr>
          <w:rFonts w:eastAsia="Calibri"/>
          <w:i/>
          <w:iCs/>
          <w:color w:val="000000"/>
          <w:lang w:val="bg-BG" w:eastAsia="bg-BG"/>
        </w:rPr>
        <w:t xml:space="preserve">Едно физическо или юридическо лице може да участва само в едно обединение. При наличие на обособени позиции, условието се прилага отделно за всяка обособена позиция). </w:t>
      </w:r>
    </w:p>
    <w:p w:rsidR="00BF5863" w:rsidRDefault="00BF5863" w:rsidP="00BF58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val="bg-BG" w:eastAsia="bg-BG"/>
        </w:rPr>
      </w:pPr>
      <w:r>
        <w:rPr>
          <w:rFonts w:eastAsia="Calibri"/>
          <w:color w:val="000000"/>
          <w:lang w:val="bg-BG" w:eastAsia="bg-BG"/>
        </w:rPr>
        <w:t xml:space="preserve">8.5. </w:t>
      </w:r>
      <w:r w:rsidRPr="00315E61">
        <w:rPr>
          <w:rFonts w:eastAsia="Calibri"/>
          <w:color w:val="000000"/>
          <w:lang w:val="bg-BG" w:eastAsia="bg-BG"/>
        </w:rPr>
        <w:t xml:space="preserve">Неспазване на </w:t>
      </w:r>
      <w:r w:rsidRPr="00315E61">
        <w:rPr>
          <w:rFonts w:eastAsia="Calibri"/>
          <w:color w:val="000000"/>
          <w:u w:val="single"/>
          <w:lang w:val="bg-BG" w:eastAsia="bg-BG"/>
        </w:rPr>
        <w:t>чл.101, ал.11</w:t>
      </w:r>
      <w:r w:rsidRPr="00315E61">
        <w:rPr>
          <w:rFonts w:eastAsia="Calibri"/>
          <w:color w:val="000000"/>
          <w:lang w:val="bg-BG" w:eastAsia="bg-BG"/>
        </w:rPr>
        <w:t xml:space="preserve"> от ЗОП.</w:t>
      </w:r>
      <w:r w:rsidRPr="00315E61">
        <w:rPr>
          <w:rFonts w:eastAsia="Calibri"/>
          <w:i/>
          <w:iCs/>
          <w:color w:val="000000"/>
          <w:lang w:val="bg-BG" w:eastAsia="bg-BG"/>
        </w:rPr>
        <w:t xml:space="preserve">. </w:t>
      </w:r>
      <w:r w:rsidRPr="00315E61">
        <w:rPr>
          <w:rFonts w:eastAsia="Calibri"/>
          <w:color w:val="000000"/>
          <w:lang w:val="bg-BG" w:eastAsia="bg-BG"/>
        </w:rPr>
        <w:t>(</w:t>
      </w:r>
      <w:r w:rsidRPr="00315E61">
        <w:rPr>
          <w:rFonts w:eastAsia="Calibri"/>
          <w:i/>
          <w:iCs/>
          <w:color w:val="000000"/>
          <w:lang w:val="bg-BG" w:eastAsia="bg-BG"/>
        </w:rPr>
        <w:t>Свързани лица не могат да бъдат самостоятелни участници в една и съща процедура. При наличие на обособени позиции, условието се прилага отделно за всяка обособена позиция)</w:t>
      </w:r>
      <w:r w:rsidRPr="00315E61">
        <w:rPr>
          <w:rFonts w:eastAsia="Calibri"/>
          <w:color w:val="000000"/>
          <w:lang w:val="bg-BG" w:eastAsia="bg-BG"/>
        </w:rPr>
        <w:t xml:space="preserve">. </w:t>
      </w:r>
    </w:p>
    <w:p w:rsidR="00BF5863" w:rsidRPr="00315E61" w:rsidRDefault="00BF5863" w:rsidP="00BF5863">
      <w:pPr>
        <w:tabs>
          <w:tab w:val="left" w:pos="1843"/>
        </w:tabs>
        <w:ind w:firstLine="1134"/>
        <w:jc w:val="both"/>
        <w:rPr>
          <w:rFonts w:eastAsia="Calibri"/>
          <w:color w:val="000000"/>
          <w:lang w:val="bg-BG" w:eastAsia="bg-BG"/>
        </w:rPr>
      </w:pPr>
      <w:r w:rsidRPr="00315E61">
        <w:rPr>
          <w:lang w:val="bg-BG" w:eastAsia="bg-BG"/>
        </w:rPr>
        <w:t xml:space="preserve">Участниците са длъжни да уведомят писмено възложителя в 3-дневен срок от настъпване на обстоятелство по </w:t>
      </w:r>
      <w:r w:rsidRPr="00083BE3">
        <w:rPr>
          <w:rFonts w:eastAsia="Arial"/>
          <w:iCs/>
          <w:u w:val="single"/>
          <w:lang w:val="bg-BG" w:eastAsia="zh-CN" w:bidi="bg-BG"/>
        </w:rPr>
        <w:t xml:space="preserve">чл.54, ал.1, </w:t>
      </w:r>
      <w:bookmarkEnd w:id="0"/>
      <w:r w:rsidRPr="00083BE3">
        <w:rPr>
          <w:rFonts w:eastAsia="Arial"/>
          <w:iCs/>
          <w:u w:val="single"/>
          <w:lang w:val="bg-BG" w:eastAsia="zh-CN" w:bidi="bg-BG"/>
        </w:rPr>
        <w:t>т.1-5 и 7</w:t>
      </w:r>
      <w:r w:rsidRPr="00083BE3">
        <w:rPr>
          <w:lang w:val="bg-BG" w:eastAsia="bg-BG"/>
        </w:rPr>
        <w:t xml:space="preserve">, </w:t>
      </w:r>
      <w:r w:rsidRPr="00083BE3">
        <w:rPr>
          <w:u w:val="single"/>
          <w:lang w:val="bg-BG" w:eastAsia="bg-BG"/>
        </w:rPr>
        <w:t>чл.101, ал.11</w:t>
      </w:r>
      <w:r w:rsidRPr="00083BE3">
        <w:rPr>
          <w:lang w:val="bg-BG" w:eastAsia="bg-BG"/>
        </w:rPr>
        <w:t xml:space="preserve"> от ЗОП.</w:t>
      </w:r>
      <w:r w:rsidRPr="00315E61">
        <w:rPr>
          <w:lang w:val="bg-BG" w:eastAsia="bg-BG"/>
        </w:rPr>
        <w:t xml:space="preserve">. </w:t>
      </w:r>
    </w:p>
    <w:p w:rsidR="00BF5863" w:rsidRPr="00315E61" w:rsidRDefault="00BF5863" w:rsidP="00BF5863">
      <w:pPr>
        <w:numPr>
          <w:ilvl w:val="0"/>
          <w:numId w:val="22"/>
        </w:numPr>
        <w:tabs>
          <w:tab w:val="left" w:pos="1134"/>
        </w:tabs>
        <w:suppressAutoHyphens/>
        <w:jc w:val="both"/>
        <w:rPr>
          <w:iCs/>
          <w:lang w:val="bg-BG" w:eastAsia="zh-CN" w:bidi="bg-BG"/>
        </w:rPr>
      </w:pPr>
      <w:r w:rsidRPr="00315E61">
        <w:rPr>
          <w:rFonts w:eastAsia="Arial"/>
          <w:b/>
          <w:iCs/>
          <w:lang w:val="bg-BG" w:eastAsia="zh-CN" w:bidi="bg-BG"/>
        </w:rPr>
        <w:t>Основания за отстраняване, свързани с националното законодателство:</w:t>
      </w:r>
    </w:p>
    <w:p w:rsidR="00BF5863" w:rsidRPr="00315E61" w:rsidRDefault="00BF5863" w:rsidP="00BF5863">
      <w:pPr>
        <w:tabs>
          <w:tab w:val="left" w:pos="1134"/>
        </w:tabs>
        <w:jc w:val="both"/>
        <w:rPr>
          <w:iCs/>
          <w:noProof/>
          <w:lang w:val="bg-BG" w:eastAsia="zh-CN" w:bidi="bg-BG"/>
        </w:rPr>
      </w:pPr>
      <w:r w:rsidRPr="00315E61">
        <w:rPr>
          <w:iCs/>
          <w:noProof/>
          <w:lang w:val="bg-BG" w:eastAsia="zh-CN" w:bidi="bg-BG"/>
        </w:rPr>
        <w:t xml:space="preserve"> </w:t>
      </w:r>
      <w:r w:rsidRPr="00315E61">
        <w:rPr>
          <w:iCs/>
          <w:noProof/>
          <w:lang w:val="bg-BG" w:eastAsia="zh-CN" w:bidi="bg-BG"/>
        </w:rPr>
        <w:tab/>
        <w:t xml:space="preserve">Възложителят отстранява от процедурата участник, за когото са налице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 </w:t>
      </w:r>
    </w:p>
    <w:p w:rsidR="007519EE" w:rsidRDefault="007519EE" w:rsidP="00645B44">
      <w:pPr>
        <w:ind w:firstLine="360"/>
        <w:jc w:val="both"/>
        <w:rPr>
          <w:lang w:val="bg-BG"/>
        </w:rPr>
      </w:pPr>
    </w:p>
    <w:p w:rsidR="007519EE" w:rsidRPr="00E612ED" w:rsidRDefault="007519EE" w:rsidP="00645B44">
      <w:pPr>
        <w:ind w:firstLine="360"/>
        <w:jc w:val="both"/>
        <w:rPr>
          <w:lang w:val="bg-BG"/>
        </w:rPr>
      </w:pPr>
    </w:p>
    <w:p w:rsidR="00861EA2" w:rsidRPr="0036175E" w:rsidRDefault="00BF5863" w:rsidP="00861EA2">
      <w:pPr>
        <w:rPr>
          <w:b/>
        </w:rPr>
      </w:pPr>
      <w:r>
        <w:rPr>
          <w:b/>
          <w:lang w:val="bg-BG"/>
        </w:rPr>
        <w:tab/>
      </w:r>
      <w:r w:rsidR="00861EA2">
        <w:rPr>
          <w:b/>
          <w:lang w:val="bg-BG"/>
        </w:rPr>
        <w:t xml:space="preserve">9. </w:t>
      </w:r>
      <w:r w:rsidR="00861EA2" w:rsidRPr="0036175E">
        <w:rPr>
          <w:b/>
        </w:rPr>
        <w:t>О</w:t>
      </w:r>
      <w:r w:rsidR="00861EA2" w:rsidRPr="0036175E">
        <w:rPr>
          <w:b/>
          <w:lang w:val="bg-BG"/>
        </w:rPr>
        <w:t>ТВАРЯНЕ</w:t>
      </w:r>
      <w:proofErr w:type="gramStart"/>
      <w:r w:rsidR="00861EA2">
        <w:rPr>
          <w:b/>
          <w:lang w:val="bg-BG"/>
        </w:rPr>
        <w:t xml:space="preserve">, </w:t>
      </w:r>
      <w:r w:rsidR="00861EA2" w:rsidRPr="0036175E">
        <w:rPr>
          <w:b/>
          <w:lang w:val="bg-BG"/>
        </w:rPr>
        <w:t xml:space="preserve"> РАЗГЛЕЖДАНЕ</w:t>
      </w:r>
      <w:proofErr w:type="gramEnd"/>
      <w:r w:rsidR="00861EA2">
        <w:rPr>
          <w:b/>
          <w:lang w:val="bg-BG"/>
        </w:rPr>
        <w:t xml:space="preserve"> И ОЦЕНЯВАНЕ</w:t>
      </w:r>
      <w:r w:rsidR="00861EA2" w:rsidRPr="0036175E">
        <w:rPr>
          <w:b/>
          <w:lang w:val="bg-BG"/>
        </w:rPr>
        <w:t xml:space="preserve"> НА ОФЕРТИТЕ:</w:t>
      </w:r>
    </w:p>
    <w:p w:rsidR="00861EA2" w:rsidRPr="0036175E" w:rsidRDefault="00861EA2" w:rsidP="00861EA2">
      <w:pPr>
        <w:ind w:firstLine="720"/>
        <w:jc w:val="both"/>
        <w:rPr>
          <w:lang w:val="bg-BG"/>
        </w:rPr>
      </w:pPr>
      <w:r>
        <w:rPr>
          <w:lang w:val="bg-BG"/>
        </w:rPr>
        <w:t>9</w:t>
      </w:r>
      <w:r w:rsidRPr="0036175E">
        <w:t xml:space="preserve">.1. </w:t>
      </w:r>
      <w:proofErr w:type="gramStart"/>
      <w:r w:rsidRPr="0036175E">
        <w:t>Разглеждането  и</w:t>
      </w:r>
      <w:proofErr w:type="gramEnd"/>
      <w:r w:rsidRPr="0036175E">
        <w:t xml:space="preserve"> оценяването на офертите  се извършва от комисия, назначена от Възложителя след получаване на офертите Отварянето на офертите</w:t>
      </w:r>
      <w:r w:rsidRPr="0036175E">
        <w:rPr>
          <w:lang w:val="bg-BG"/>
        </w:rPr>
        <w:t xml:space="preserve"> и обявяването на ценовите предложения</w:t>
      </w:r>
      <w:r w:rsidRPr="0036175E">
        <w:t xml:space="preserve"> е публично. </w:t>
      </w:r>
      <w:r>
        <w:rPr>
          <w:lang w:val="bg-BG"/>
        </w:rPr>
        <w:t>При тези действия могат да присъстват представители на участниците.</w:t>
      </w:r>
    </w:p>
    <w:p w:rsidR="00861EA2" w:rsidRPr="0036175E" w:rsidRDefault="00861EA2" w:rsidP="00861EA2">
      <w:pPr>
        <w:ind w:firstLine="720"/>
        <w:jc w:val="both"/>
      </w:pPr>
      <w:r>
        <w:rPr>
          <w:lang w:val="bg-BG"/>
        </w:rPr>
        <w:t>9</w:t>
      </w:r>
      <w:r w:rsidRPr="0036175E">
        <w:t xml:space="preserve">.2. Датата и часът на отварянето на офертите са </w:t>
      </w:r>
      <w:proofErr w:type="gramStart"/>
      <w:r w:rsidRPr="0036175E">
        <w:t>посочени  в</w:t>
      </w:r>
      <w:proofErr w:type="gramEnd"/>
      <w:r w:rsidRPr="0036175E">
        <w:t xml:space="preserve"> обявата. Легитимирането пред комисията на присъстващите лица се осъществява както следва:</w:t>
      </w:r>
    </w:p>
    <w:p w:rsidR="00861EA2" w:rsidRPr="0036175E" w:rsidRDefault="00861EA2" w:rsidP="00861EA2">
      <w:pPr>
        <w:ind w:firstLine="720"/>
        <w:jc w:val="both"/>
      </w:pPr>
      <w:r w:rsidRPr="0036175E">
        <w:t xml:space="preserve"> – </w:t>
      </w:r>
      <w:proofErr w:type="gramStart"/>
      <w:r w:rsidRPr="0036175E">
        <w:t>лична</w:t>
      </w:r>
      <w:proofErr w:type="gramEnd"/>
      <w:r w:rsidRPr="0036175E">
        <w:t xml:space="preserve"> карта и копие от документ</w:t>
      </w:r>
      <w:r w:rsidRPr="0036175E">
        <w:rPr>
          <w:lang w:val="ru-RU"/>
        </w:rPr>
        <w:t xml:space="preserve"> (</w:t>
      </w:r>
      <w:r w:rsidRPr="0036175E">
        <w:rPr>
          <w:i/>
        </w:rPr>
        <w:t>оставащ за Възложителя</w:t>
      </w:r>
      <w:r w:rsidRPr="0036175E">
        <w:rPr>
          <w:lang w:val="ru-RU"/>
        </w:rPr>
        <w:t>)</w:t>
      </w:r>
      <w:r w:rsidRPr="0036175E">
        <w:t xml:space="preserve">, удостоверяващ представителната власт на лицето </w:t>
      </w:r>
      <w:r w:rsidRPr="0036175E">
        <w:rPr>
          <w:lang w:val="ru-RU"/>
        </w:rPr>
        <w:t>(</w:t>
      </w:r>
      <w:r w:rsidRPr="0036175E">
        <w:t>когато участникът е юридическо лице</w:t>
      </w:r>
      <w:r w:rsidRPr="0036175E">
        <w:rPr>
          <w:lang w:val="ru-RU"/>
        </w:rPr>
        <w:t>)</w:t>
      </w:r>
      <w:r w:rsidRPr="0036175E">
        <w:t xml:space="preserve">. </w:t>
      </w:r>
    </w:p>
    <w:p w:rsidR="00861EA2" w:rsidRPr="0036175E" w:rsidRDefault="00861EA2" w:rsidP="00861EA2">
      <w:pPr>
        <w:ind w:firstLine="720"/>
        <w:jc w:val="both"/>
      </w:pPr>
      <w:r w:rsidRPr="0036175E">
        <w:t xml:space="preserve">- в случай, че присъства пълномощник – лична карта и пълномощно </w:t>
      </w:r>
      <w:r w:rsidRPr="0036175E">
        <w:rPr>
          <w:i/>
        </w:rPr>
        <w:t>(</w:t>
      </w:r>
      <w:r w:rsidRPr="0036175E">
        <w:rPr>
          <w:i/>
          <w:lang w:val="ru-RU"/>
        </w:rPr>
        <w:t xml:space="preserve">пълномощното се представя в оригинал или заверено копие </w:t>
      </w:r>
      <w:r w:rsidRPr="0036175E">
        <w:rPr>
          <w:i/>
        </w:rPr>
        <w:t xml:space="preserve">с </w:t>
      </w:r>
      <w:r w:rsidRPr="0036175E">
        <w:rPr>
          <w:i/>
          <w:lang w:val="ru-RU"/>
        </w:rPr>
        <w:t>гриф “</w:t>
      </w:r>
      <w:r w:rsidRPr="0036175E">
        <w:rPr>
          <w:i/>
        </w:rPr>
        <w:t xml:space="preserve">вярно с оригинала”, подпис и мокър печат </w:t>
      </w:r>
      <w:r w:rsidRPr="0036175E">
        <w:rPr>
          <w:i/>
          <w:lang w:val="ru-RU"/>
        </w:rPr>
        <w:t>на участник при наличие на такъв и остава за Възложителя)</w:t>
      </w:r>
      <w:r w:rsidRPr="0036175E">
        <w:rPr>
          <w:i/>
        </w:rPr>
        <w:t>;</w:t>
      </w:r>
    </w:p>
    <w:p w:rsidR="00861EA2" w:rsidRPr="0036175E" w:rsidRDefault="00861EA2" w:rsidP="00861EA2">
      <w:pPr>
        <w:ind w:firstLine="720"/>
        <w:jc w:val="both"/>
        <w:rPr>
          <w:lang w:val="bg-BG"/>
        </w:rPr>
      </w:pPr>
      <w:r>
        <w:rPr>
          <w:lang w:val="bg-BG"/>
        </w:rPr>
        <w:t>9</w:t>
      </w:r>
      <w:r w:rsidRPr="0036175E">
        <w:t xml:space="preserve">.3. </w:t>
      </w:r>
      <w:r>
        <w:rPr>
          <w:lang w:val="bg-BG"/>
        </w:rPr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същи ден се изпраща на участниците и се публикува в профила на купувача.</w:t>
      </w:r>
      <w:r w:rsidRPr="0036175E">
        <w:t xml:space="preserve"> </w:t>
      </w:r>
    </w:p>
    <w:p w:rsidR="00922793" w:rsidRDefault="00922793" w:rsidP="001250A0">
      <w:pPr>
        <w:ind w:left="-399" w:firstLine="399"/>
        <w:jc w:val="center"/>
        <w:rPr>
          <w:lang w:val="bg-BG"/>
        </w:rPr>
      </w:pPr>
    </w:p>
    <w:p w:rsidR="00861EA2" w:rsidRDefault="00861EA2" w:rsidP="00861EA2">
      <w:pPr>
        <w:ind w:firstLine="708"/>
        <w:jc w:val="both"/>
        <w:rPr>
          <w:lang w:val="bg-BG"/>
        </w:rPr>
      </w:pPr>
    </w:p>
    <w:p w:rsidR="004C49FA" w:rsidRPr="00E612ED" w:rsidRDefault="008C4343" w:rsidP="00723D6B">
      <w:pPr>
        <w:spacing w:after="120" w:line="276" w:lineRule="auto"/>
        <w:ind w:firstLine="360"/>
        <w:jc w:val="both"/>
        <w:rPr>
          <w:b/>
          <w:u w:val="single"/>
          <w:lang w:val="bg-BG"/>
        </w:rPr>
      </w:pPr>
      <w:r w:rsidRPr="00E612ED">
        <w:rPr>
          <w:b/>
          <w:lang w:val="bg-BG"/>
        </w:rPr>
        <w:t>1</w:t>
      </w:r>
      <w:r w:rsidR="00BF5863">
        <w:rPr>
          <w:b/>
          <w:lang w:val="bg-BG"/>
        </w:rPr>
        <w:t>0</w:t>
      </w:r>
      <w:r w:rsidRPr="00E612ED">
        <w:rPr>
          <w:lang w:val="bg-BG"/>
        </w:rPr>
        <w:t>.</w:t>
      </w:r>
      <w:r w:rsidR="00323260" w:rsidRPr="00E612ED">
        <w:rPr>
          <w:b/>
          <w:lang w:val="bg-BG"/>
        </w:rPr>
        <w:t>ОПРЕДЕЛЯНЕ НА ИЗПЪЛНИТЕЛ Н</w:t>
      </w:r>
      <w:r w:rsidR="00E612ED">
        <w:rPr>
          <w:b/>
          <w:lang w:val="bg-BG"/>
        </w:rPr>
        <w:t>А</w:t>
      </w:r>
      <w:r w:rsidR="00323260" w:rsidRPr="00E612ED">
        <w:rPr>
          <w:b/>
          <w:lang w:val="bg-BG"/>
        </w:rPr>
        <w:t xml:space="preserve"> ПОРЪЧКАТА;</w:t>
      </w:r>
      <w:r w:rsidR="005959A8" w:rsidRPr="00E612ED">
        <w:rPr>
          <w:b/>
          <w:lang w:val="bg-BG"/>
        </w:rPr>
        <w:t xml:space="preserve"> </w:t>
      </w:r>
      <w:r w:rsidR="00323260" w:rsidRPr="00E612ED">
        <w:rPr>
          <w:b/>
          <w:lang w:val="bg-BG"/>
        </w:rPr>
        <w:t>ДОГОВОР ЗА ИЗПЪЛНЕНИЕ НА ПОРЪЧКАТА;</w:t>
      </w:r>
      <w:r w:rsidR="005959A8" w:rsidRPr="00E612ED">
        <w:rPr>
          <w:b/>
          <w:lang w:val="bg-BG"/>
        </w:rPr>
        <w:t xml:space="preserve"> </w:t>
      </w:r>
      <w:r w:rsidR="00323260" w:rsidRPr="00E612ED">
        <w:rPr>
          <w:b/>
          <w:lang w:val="bg-BG"/>
        </w:rPr>
        <w:t>НАЧИН НА ПЛАЩАНЕ.</w:t>
      </w:r>
    </w:p>
    <w:p w:rsidR="00BF1C33" w:rsidRPr="00E612ED" w:rsidRDefault="00323260" w:rsidP="00723D6B">
      <w:pPr>
        <w:pStyle w:val="3"/>
        <w:tabs>
          <w:tab w:val="num" w:pos="2160"/>
        </w:tabs>
        <w:spacing w:after="0" w:line="240" w:lineRule="auto"/>
        <w:ind w:firstLine="360"/>
        <w:rPr>
          <w:rFonts w:ascii="Times New Roman" w:hAnsi="Times New Roman"/>
          <w:szCs w:val="24"/>
          <w:lang w:val="bg-BG"/>
        </w:rPr>
      </w:pPr>
      <w:r w:rsidRPr="00E612ED">
        <w:rPr>
          <w:rFonts w:ascii="Times New Roman" w:hAnsi="Times New Roman"/>
          <w:szCs w:val="24"/>
          <w:lang w:val="bg-BG"/>
        </w:rPr>
        <w:t>1</w:t>
      </w:r>
      <w:r w:rsidR="00BF5863">
        <w:rPr>
          <w:rFonts w:ascii="Times New Roman" w:hAnsi="Times New Roman"/>
          <w:szCs w:val="24"/>
          <w:lang w:val="bg-BG"/>
        </w:rPr>
        <w:t>0</w:t>
      </w:r>
      <w:r w:rsidRPr="00E612ED">
        <w:rPr>
          <w:rFonts w:ascii="Times New Roman" w:hAnsi="Times New Roman"/>
          <w:szCs w:val="24"/>
          <w:lang w:val="bg-BG"/>
        </w:rPr>
        <w:t>.1</w:t>
      </w:r>
      <w:r w:rsidR="00BD248F" w:rsidRPr="00E612ED">
        <w:rPr>
          <w:rFonts w:ascii="Times New Roman" w:hAnsi="Times New Roman"/>
          <w:szCs w:val="24"/>
          <w:lang w:val="bg-BG"/>
        </w:rPr>
        <w:t>.</w:t>
      </w:r>
      <w:r w:rsidR="00BF1C33" w:rsidRPr="00E612ED">
        <w:rPr>
          <w:rFonts w:ascii="Times New Roman" w:hAnsi="Times New Roman"/>
          <w:szCs w:val="24"/>
          <w:lang w:val="bg-BG"/>
        </w:rPr>
        <w:t xml:space="preserve"> </w:t>
      </w:r>
      <w:r w:rsidRPr="00E612ED">
        <w:rPr>
          <w:rFonts w:ascii="Times New Roman" w:hAnsi="Times New Roman"/>
          <w:szCs w:val="24"/>
          <w:lang w:val="bg-BG"/>
        </w:rPr>
        <w:t>Възложителя</w:t>
      </w:r>
      <w:r w:rsidR="00BF1C33" w:rsidRPr="00E612ED">
        <w:rPr>
          <w:rFonts w:ascii="Times New Roman" w:hAnsi="Times New Roman"/>
          <w:szCs w:val="24"/>
          <w:lang w:val="bg-BG"/>
        </w:rPr>
        <w:t xml:space="preserve"> </w:t>
      </w:r>
      <w:r w:rsidR="00115E56" w:rsidRPr="00E612ED">
        <w:rPr>
          <w:rFonts w:ascii="Times New Roman" w:hAnsi="Times New Roman"/>
          <w:szCs w:val="24"/>
          <w:lang w:val="bg-BG"/>
        </w:rPr>
        <w:t xml:space="preserve"> утвърждава представения протокол с извършеното класиране, с което  утвърждава предложението на комисията </w:t>
      </w:r>
      <w:r w:rsidR="00BF1C33" w:rsidRPr="00E612ED">
        <w:rPr>
          <w:rFonts w:ascii="Times New Roman" w:hAnsi="Times New Roman"/>
          <w:szCs w:val="24"/>
          <w:lang w:val="bg-BG"/>
        </w:rPr>
        <w:t>за избор на</w:t>
      </w:r>
      <w:r w:rsidRPr="00E612ED">
        <w:rPr>
          <w:rFonts w:ascii="Times New Roman" w:hAnsi="Times New Roman"/>
          <w:szCs w:val="24"/>
          <w:lang w:val="bg-BG"/>
        </w:rPr>
        <w:t xml:space="preserve"> изпълнител на </w:t>
      </w:r>
      <w:r w:rsidR="00BF1C33" w:rsidRPr="00E612ED">
        <w:rPr>
          <w:rFonts w:ascii="Times New Roman" w:hAnsi="Times New Roman"/>
          <w:szCs w:val="24"/>
          <w:lang w:val="bg-BG"/>
        </w:rPr>
        <w:t xml:space="preserve">обществената </w:t>
      </w:r>
      <w:r w:rsidRPr="00E612ED">
        <w:rPr>
          <w:rFonts w:ascii="Times New Roman" w:hAnsi="Times New Roman"/>
          <w:szCs w:val="24"/>
          <w:lang w:val="bg-BG"/>
        </w:rPr>
        <w:t>поръчка</w:t>
      </w:r>
      <w:r w:rsidR="00BD248F" w:rsidRPr="00E612ED">
        <w:rPr>
          <w:rFonts w:ascii="Times New Roman" w:hAnsi="Times New Roman"/>
          <w:szCs w:val="24"/>
          <w:lang w:val="bg-BG"/>
        </w:rPr>
        <w:t>.</w:t>
      </w:r>
    </w:p>
    <w:p w:rsidR="00203AFA" w:rsidRDefault="00C8652E" w:rsidP="00723D6B">
      <w:pPr>
        <w:pStyle w:val="3"/>
        <w:tabs>
          <w:tab w:val="num" w:pos="2160"/>
        </w:tabs>
        <w:spacing w:after="0" w:line="240" w:lineRule="auto"/>
        <w:ind w:firstLine="360"/>
        <w:rPr>
          <w:rFonts w:ascii="Times New Roman" w:hAnsi="Times New Roman"/>
          <w:szCs w:val="24"/>
          <w:lang w:val="bg-BG"/>
        </w:rPr>
      </w:pPr>
      <w:r w:rsidRPr="00E612ED">
        <w:rPr>
          <w:szCs w:val="24"/>
          <w:lang w:val="bg-BG"/>
        </w:rPr>
        <w:t>1</w:t>
      </w:r>
      <w:r w:rsidR="00BF5863">
        <w:rPr>
          <w:rFonts w:asciiTheme="minorHAnsi" w:hAnsiTheme="minorHAnsi"/>
          <w:szCs w:val="24"/>
          <w:lang w:val="bg-BG"/>
        </w:rPr>
        <w:t>0</w:t>
      </w:r>
      <w:r w:rsidRPr="00E612ED">
        <w:rPr>
          <w:szCs w:val="24"/>
          <w:lang w:val="bg-BG"/>
        </w:rPr>
        <w:t>.2.</w:t>
      </w:r>
      <w:r w:rsidR="00BD248F" w:rsidRPr="00E612ED">
        <w:rPr>
          <w:szCs w:val="24"/>
          <w:lang w:val="bg-BG"/>
        </w:rPr>
        <w:t xml:space="preserve"> </w:t>
      </w:r>
      <w:r w:rsidRPr="00E612ED">
        <w:rPr>
          <w:szCs w:val="24"/>
          <w:lang w:val="bg-BG"/>
        </w:rPr>
        <w:t>Възложителя сключва писмен договор с Участника класиран на първо място и определен за изпълнител.</w:t>
      </w:r>
    </w:p>
    <w:p w:rsidR="0017332F" w:rsidRPr="0017332F" w:rsidRDefault="00203AFA" w:rsidP="0017332F">
      <w:pPr>
        <w:widowControl w:val="0"/>
        <w:tabs>
          <w:tab w:val="num" w:pos="2160"/>
        </w:tabs>
        <w:ind w:firstLine="360"/>
        <w:jc w:val="both"/>
        <w:rPr>
          <w:rFonts w:ascii="TmsCyr" w:hAnsi="TmsCyr"/>
          <w:szCs w:val="20"/>
        </w:rPr>
      </w:pPr>
      <w:r>
        <w:rPr>
          <w:lang w:val="bg-BG"/>
        </w:rPr>
        <w:lastRenderedPageBreak/>
        <w:t>1</w:t>
      </w:r>
      <w:r w:rsidR="00BF5863">
        <w:rPr>
          <w:lang w:val="bg-BG"/>
        </w:rPr>
        <w:t>0</w:t>
      </w:r>
      <w:r>
        <w:rPr>
          <w:lang w:val="bg-BG"/>
        </w:rPr>
        <w:t xml:space="preserve">.3. </w:t>
      </w:r>
      <w:proofErr w:type="gramStart"/>
      <w:r w:rsidRPr="000E12DC">
        <w:t>Договорът включва задължително всички предложения на участника, определен за изпълнител.</w:t>
      </w:r>
      <w:proofErr w:type="gramEnd"/>
      <w:r w:rsidRPr="000E12DC">
        <w:t xml:space="preserve"> Страните по договора не могат да го променят или анексират</w:t>
      </w:r>
      <w:r w:rsidR="0017332F">
        <w:rPr>
          <w:lang w:val="bg-BG"/>
        </w:rPr>
        <w:t>,</w:t>
      </w:r>
      <w:r w:rsidR="0017332F" w:rsidRPr="0017332F">
        <w:rPr>
          <w:rFonts w:ascii="TmsCyr" w:hAnsi="TmsCyr"/>
          <w:szCs w:val="20"/>
        </w:rPr>
        <w:t xml:space="preserve"> освен в случаите на чл.116 от ЗОП. </w:t>
      </w:r>
    </w:p>
    <w:p w:rsidR="00203AFA" w:rsidRPr="000E12DC" w:rsidRDefault="00203AFA" w:rsidP="00723D6B">
      <w:pPr>
        <w:pStyle w:val="3"/>
        <w:tabs>
          <w:tab w:val="num" w:pos="2160"/>
        </w:tabs>
        <w:spacing w:after="0" w:line="240" w:lineRule="auto"/>
        <w:ind w:firstLine="360"/>
      </w:pPr>
      <w:r w:rsidRPr="000E12DC">
        <w:t xml:space="preserve">. </w:t>
      </w:r>
    </w:p>
    <w:p w:rsidR="00203AFA" w:rsidRPr="000E12DC" w:rsidRDefault="00203AFA" w:rsidP="00203AFA">
      <w:pPr>
        <w:ind w:firstLine="360"/>
        <w:jc w:val="both"/>
      </w:pPr>
      <w:r>
        <w:rPr>
          <w:lang w:val="bg-BG"/>
        </w:rPr>
        <w:t>1</w:t>
      </w:r>
      <w:r w:rsidR="00BF5863">
        <w:rPr>
          <w:lang w:val="bg-BG"/>
        </w:rPr>
        <w:t>0</w:t>
      </w:r>
      <w:r>
        <w:rPr>
          <w:lang w:val="bg-BG"/>
        </w:rPr>
        <w:t xml:space="preserve">.4. </w:t>
      </w:r>
      <w:r w:rsidR="00680BD9" w:rsidRPr="0036175E">
        <w:rPr>
          <w:lang w:val="bg-BG"/>
        </w:rPr>
        <w:t>При подписване на договора,</w:t>
      </w:r>
      <w:r w:rsidR="00680BD9" w:rsidRPr="0036175E">
        <w:t xml:space="preserve">  участник</w:t>
      </w:r>
      <w:r w:rsidR="00680BD9">
        <w:rPr>
          <w:lang w:val="bg-BG"/>
        </w:rPr>
        <w:t>а</w:t>
      </w:r>
      <w:r w:rsidR="00680BD9" w:rsidRPr="0036175E">
        <w:t>, определен за изпълнител, е длъжен да представи следните документи</w:t>
      </w:r>
      <w:r w:rsidRPr="000E12DC">
        <w:t>:</w:t>
      </w:r>
    </w:p>
    <w:p w:rsidR="00203AFA" w:rsidRPr="000E12DC" w:rsidRDefault="00203AFA" w:rsidP="00203AFA">
      <w:pPr>
        <w:ind w:firstLine="720"/>
        <w:jc w:val="both"/>
      </w:pPr>
      <w:r>
        <w:rPr>
          <w:lang w:val="bg-BG"/>
        </w:rPr>
        <w:t>1</w:t>
      </w:r>
      <w:r w:rsidR="00BF5863">
        <w:rPr>
          <w:lang w:val="bg-BG"/>
        </w:rPr>
        <w:t>0</w:t>
      </w:r>
      <w:r w:rsidRPr="000E12DC">
        <w:t>.</w:t>
      </w:r>
      <w:r>
        <w:rPr>
          <w:lang w:val="bg-BG"/>
        </w:rPr>
        <w:t>4</w:t>
      </w:r>
      <w:r w:rsidRPr="000E12DC">
        <w:t xml:space="preserve">.1. Актуални документи, удостоверяващи декларираните обстоятелства по </w:t>
      </w:r>
      <w:r w:rsidR="00BF5863" w:rsidRPr="00083BE3">
        <w:rPr>
          <w:rFonts w:eastAsia="Arial"/>
          <w:iCs/>
          <w:u w:val="single"/>
          <w:lang w:val="bg-BG" w:eastAsia="zh-CN" w:bidi="bg-BG"/>
        </w:rPr>
        <w:t xml:space="preserve">чл.54, ал.1, т.1-5 и </w:t>
      </w:r>
      <w:proofErr w:type="gramStart"/>
      <w:r w:rsidR="00BF5863" w:rsidRPr="00083BE3">
        <w:rPr>
          <w:rFonts w:eastAsia="Arial"/>
          <w:iCs/>
          <w:u w:val="single"/>
          <w:lang w:val="bg-BG" w:eastAsia="zh-CN" w:bidi="bg-BG"/>
        </w:rPr>
        <w:t>7</w:t>
      </w:r>
      <w:r w:rsidR="00BF5863" w:rsidRPr="00083BE3">
        <w:t xml:space="preserve"> </w:t>
      </w:r>
      <w:r w:rsidRPr="000E12DC">
        <w:t xml:space="preserve"> от</w:t>
      </w:r>
      <w:proofErr w:type="gramEnd"/>
      <w:r w:rsidRPr="000E12DC">
        <w:t xml:space="preserve"> ЗОП. </w:t>
      </w:r>
      <w:proofErr w:type="gramStart"/>
      <w:r w:rsidRPr="000E12DC">
        <w:t>Документите се представят и за подизпълнителите и т</w:t>
      </w:r>
      <w:r>
        <w:t>ре</w:t>
      </w:r>
      <w:r w:rsidRPr="000E12DC">
        <w:t>ти лица, ако има такива.</w:t>
      </w:r>
      <w:proofErr w:type="gramEnd"/>
    </w:p>
    <w:p w:rsidR="00BF5863" w:rsidRDefault="00203AFA" w:rsidP="00BF5863">
      <w:pPr>
        <w:ind w:firstLine="720"/>
        <w:jc w:val="both"/>
        <w:rPr>
          <w:lang w:val="bg-BG"/>
        </w:rPr>
      </w:pPr>
      <w:r>
        <w:t>1</w:t>
      </w:r>
      <w:r w:rsidR="00BF5863">
        <w:rPr>
          <w:lang w:val="bg-BG"/>
        </w:rPr>
        <w:t>0</w:t>
      </w:r>
      <w:r>
        <w:t>.4.2</w:t>
      </w:r>
      <w:r w:rsidRPr="000E12DC">
        <w:t xml:space="preserve">. </w:t>
      </w:r>
      <w:r w:rsidR="00BF5863">
        <w:rPr>
          <w:lang w:val="bg-BG"/>
        </w:rPr>
        <w:t>Документи, доказващи съответствието на участника с критериите за подбор.</w:t>
      </w:r>
    </w:p>
    <w:p w:rsidR="00680BD9" w:rsidRPr="000E12DC" w:rsidRDefault="00680BD9" w:rsidP="00203AFA">
      <w:pPr>
        <w:pStyle w:val="ac"/>
        <w:spacing w:after="0" w:line="240" w:lineRule="auto"/>
        <w:ind w:firstLine="720"/>
        <w:jc w:val="both"/>
        <w:rPr>
          <w:rFonts w:ascii="Times New Roman" w:hAnsi="Times New Roman"/>
          <w:lang w:val="en-US"/>
        </w:rPr>
      </w:pPr>
    </w:p>
    <w:p w:rsidR="00203AFA" w:rsidRDefault="00203AFA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b/>
          <w:lang w:val="bg-BG"/>
        </w:rPr>
      </w:pPr>
      <w:r w:rsidRPr="000E12DC">
        <w:rPr>
          <w:rFonts w:ascii="Times New Roman" w:hAnsi="Times New Roman"/>
          <w:b/>
        </w:rPr>
        <w:t xml:space="preserve">НЕПРЕДСТАВЯНЕТО на тези </w:t>
      </w:r>
      <w:proofErr w:type="gramStart"/>
      <w:r w:rsidRPr="000E12DC">
        <w:rPr>
          <w:rFonts w:ascii="Times New Roman" w:hAnsi="Times New Roman"/>
          <w:b/>
        </w:rPr>
        <w:t>документи  ще</w:t>
      </w:r>
      <w:proofErr w:type="gramEnd"/>
      <w:r w:rsidRPr="000E12DC">
        <w:rPr>
          <w:rFonts w:ascii="Times New Roman" w:hAnsi="Times New Roman"/>
          <w:b/>
        </w:rPr>
        <w:t xml:space="preserve"> бъде основание за определяне на втория класиран участник за изпълнител</w:t>
      </w:r>
      <w:r w:rsidR="00680BD9">
        <w:rPr>
          <w:rFonts w:ascii="Times New Roman" w:hAnsi="Times New Roman"/>
          <w:b/>
          <w:lang w:val="bg-BG"/>
        </w:rPr>
        <w:t>.</w:t>
      </w:r>
    </w:p>
    <w:p w:rsidR="00680BD9" w:rsidRDefault="00680BD9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b/>
          <w:lang w:val="bg-BG"/>
        </w:rPr>
      </w:pPr>
    </w:p>
    <w:p w:rsidR="00680BD9" w:rsidRPr="00005340" w:rsidRDefault="00680BD9" w:rsidP="00680BD9">
      <w:pPr>
        <w:ind w:firstLine="720"/>
        <w:jc w:val="both"/>
        <w:rPr>
          <w:b/>
          <w:lang w:val="bg-BG"/>
        </w:rPr>
      </w:pPr>
      <w:r w:rsidRPr="00005340">
        <w:rPr>
          <w:lang w:val="bg-BG"/>
        </w:rPr>
        <w:t>Във връзка с провеждането на п</w:t>
      </w:r>
      <w:r>
        <w:rPr>
          <w:lang w:val="bg-BG"/>
        </w:rPr>
        <w:t>р</w:t>
      </w:r>
      <w:r w:rsidRPr="00005340">
        <w:rPr>
          <w:lang w:val="bg-BG"/>
        </w:rPr>
        <w:t>оцедурата и подготовката на офертите от Участниците</w:t>
      </w:r>
      <w:r>
        <w:rPr>
          <w:lang w:val="bg-BG"/>
        </w:rPr>
        <w:t>,</w:t>
      </w:r>
      <w:r w:rsidRPr="00005340">
        <w:rPr>
          <w:lang w:val="bg-BG"/>
        </w:rPr>
        <w:t xml:space="preserve"> за въпроси, които не са разгледани  в настоящите указания, се прилагат Закона за обществените поръчки  и Правилника за прилагане на ЗОП.</w:t>
      </w:r>
    </w:p>
    <w:p w:rsidR="00680BD9" w:rsidRDefault="00680BD9" w:rsidP="00680BD9">
      <w:pPr>
        <w:ind w:left="720"/>
        <w:jc w:val="both"/>
        <w:rPr>
          <w:b/>
          <w:lang w:val="bg-BG"/>
        </w:rPr>
      </w:pPr>
    </w:p>
    <w:p w:rsidR="00680BD9" w:rsidRDefault="00680BD9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Pr="00BF5863" w:rsidRDefault="00E62335" w:rsidP="00E62335">
      <w:pPr>
        <w:autoSpaceDE w:val="0"/>
        <w:autoSpaceDN w:val="0"/>
        <w:adjustRightInd w:val="0"/>
        <w:jc w:val="both"/>
        <w:rPr>
          <w:b/>
          <w:color w:val="FF0000"/>
          <w:lang w:val="bg-BG"/>
        </w:rPr>
      </w:pPr>
      <w:r w:rsidRPr="00BF5863">
        <w:rPr>
          <w:b/>
          <w:color w:val="FF0000"/>
          <w:lang w:val="bg-BG"/>
        </w:rPr>
        <w:t>6. ИЗИСКВАНИЯ КЪМ ФОРМИРАНЕТО НА ЦЕНАТА И ПЛАЩАНИЯ ПО ДОГОВОРА</w:t>
      </w:r>
    </w:p>
    <w:p w:rsidR="00E62335" w:rsidRPr="00BF5863" w:rsidRDefault="00E62335" w:rsidP="00E62335">
      <w:pPr>
        <w:ind w:firstLine="720"/>
        <w:jc w:val="both"/>
        <w:rPr>
          <w:color w:val="FF0000"/>
        </w:rPr>
      </w:pPr>
      <w:r w:rsidRPr="00BF5863">
        <w:rPr>
          <w:color w:val="FF0000"/>
          <w:lang w:val="bg-BG"/>
        </w:rPr>
        <w:t>6</w:t>
      </w:r>
      <w:r w:rsidRPr="00BF5863">
        <w:rPr>
          <w:color w:val="FF0000"/>
        </w:rPr>
        <w:t xml:space="preserve">.1. Цените се </w:t>
      </w:r>
      <w:proofErr w:type="gramStart"/>
      <w:r w:rsidRPr="00BF5863">
        <w:rPr>
          <w:color w:val="FF0000"/>
        </w:rPr>
        <w:t>посочват  в</w:t>
      </w:r>
      <w:proofErr w:type="gramEnd"/>
      <w:r w:rsidRPr="00BF5863">
        <w:rPr>
          <w:color w:val="FF0000"/>
        </w:rPr>
        <w:t xml:space="preserve"> лева без ДДС  с точност до втория знак след десетичната запетая. </w:t>
      </w:r>
    </w:p>
    <w:p w:rsidR="00E62335" w:rsidRPr="00BF5863" w:rsidRDefault="00E62335" w:rsidP="00E62335">
      <w:pPr>
        <w:ind w:firstLine="720"/>
        <w:jc w:val="both"/>
        <w:rPr>
          <w:color w:val="FF0000"/>
        </w:rPr>
      </w:pPr>
      <w:r w:rsidRPr="00BF5863">
        <w:rPr>
          <w:color w:val="FF0000"/>
          <w:lang w:val="bg-BG"/>
        </w:rPr>
        <w:t>6</w:t>
      </w:r>
      <w:r w:rsidRPr="00BF5863">
        <w:rPr>
          <w:color w:val="FF0000"/>
        </w:rPr>
        <w:t xml:space="preserve">.2. </w:t>
      </w:r>
      <w:proofErr w:type="gramStart"/>
      <w:r w:rsidRPr="00BF5863">
        <w:rPr>
          <w:color w:val="FF0000"/>
        </w:rPr>
        <w:t>В Ценовата оферта да се представят единични цени</w:t>
      </w:r>
      <w:r w:rsidRPr="00BF5863">
        <w:rPr>
          <w:color w:val="FF0000"/>
          <w:lang w:val="bg-BG"/>
        </w:rPr>
        <w:t>.</w:t>
      </w:r>
      <w:r w:rsidRPr="00BF5863">
        <w:rPr>
          <w:color w:val="FF0000"/>
        </w:rPr>
        <w:t>и обща прогнозна стойност.</w:t>
      </w:r>
      <w:proofErr w:type="gramEnd"/>
    </w:p>
    <w:p w:rsidR="00E62335" w:rsidRPr="00BF5863" w:rsidRDefault="00E62335" w:rsidP="00E62335">
      <w:pPr>
        <w:ind w:firstLine="720"/>
        <w:jc w:val="both"/>
        <w:rPr>
          <w:color w:val="FF0000"/>
        </w:rPr>
      </w:pPr>
      <w:r w:rsidRPr="00BF5863">
        <w:rPr>
          <w:color w:val="FF0000"/>
          <w:lang w:val="bg-BG"/>
        </w:rPr>
        <w:t>6</w:t>
      </w:r>
      <w:r w:rsidRPr="00BF5863">
        <w:rPr>
          <w:color w:val="FF0000"/>
        </w:rPr>
        <w:t xml:space="preserve">.3. В цената следва да са включени всички разходи за извършване </w:t>
      </w:r>
      <w:proofErr w:type="gramStart"/>
      <w:r w:rsidRPr="00BF5863">
        <w:rPr>
          <w:color w:val="FF0000"/>
        </w:rPr>
        <w:t>на  доставките</w:t>
      </w:r>
      <w:proofErr w:type="gramEnd"/>
      <w:r w:rsidRPr="00BF5863">
        <w:rPr>
          <w:color w:val="FF0000"/>
        </w:rPr>
        <w:t>, подразбиращи се или изрично упоменати.</w:t>
      </w:r>
    </w:p>
    <w:p w:rsidR="00E62335" w:rsidRPr="00BF5863" w:rsidRDefault="00E62335" w:rsidP="00E62335">
      <w:pPr>
        <w:ind w:firstLine="720"/>
        <w:jc w:val="both"/>
        <w:rPr>
          <w:color w:val="FF0000"/>
        </w:rPr>
      </w:pPr>
      <w:r w:rsidRPr="00BF5863">
        <w:rPr>
          <w:color w:val="FF0000"/>
          <w:lang w:val="bg-BG"/>
        </w:rPr>
        <w:t>6</w:t>
      </w:r>
      <w:r w:rsidRPr="00BF5863">
        <w:rPr>
          <w:color w:val="FF0000"/>
        </w:rPr>
        <w:t xml:space="preserve">.4.  Общата стойност на </w:t>
      </w:r>
      <w:proofErr w:type="gramStart"/>
      <w:r w:rsidRPr="00BF5863">
        <w:rPr>
          <w:color w:val="FF0000"/>
        </w:rPr>
        <w:t>договора  се</w:t>
      </w:r>
      <w:proofErr w:type="gramEnd"/>
      <w:r w:rsidRPr="00BF5863">
        <w:rPr>
          <w:color w:val="FF0000"/>
        </w:rPr>
        <w:t xml:space="preserve"> формира на база единичните цени  на Изпълнителя и всички извършени </w:t>
      </w:r>
      <w:r w:rsidRPr="00BF5863">
        <w:rPr>
          <w:color w:val="FF0000"/>
          <w:lang w:val="bg-BG"/>
        </w:rPr>
        <w:t>СРР</w:t>
      </w:r>
      <w:r w:rsidRPr="00BF5863">
        <w:rPr>
          <w:color w:val="FF0000"/>
        </w:rPr>
        <w:t xml:space="preserve"> през срока на действие на сключения договор.</w:t>
      </w:r>
    </w:p>
    <w:p w:rsidR="00E62335" w:rsidRPr="00BF5863" w:rsidRDefault="00E62335" w:rsidP="00E6233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val="bg-BG"/>
        </w:rPr>
      </w:pPr>
      <w:r w:rsidRPr="00BF5863">
        <w:rPr>
          <w:color w:val="FF0000"/>
          <w:lang w:val="bg-BG"/>
        </w:rPr>
        <w:t>6</w:t>
      </w:r>
      <w:r w:rsidRPr="00BF5863">
        <w:rPr>
          <w:color w:val="FF0000"/>
        </w:rPr>
        <w:t xml:space="preserve">.5. Всички плащания се извършват в лева по банков път срещу издадена фактура за </w:t>
      </w:r>
      <w:r w:rsidRPr="00BF5863">
        <w:rPr>
          <w:color w:val="FF0000"/>
          <w:lang w:val="bg-BG"/>
        </w:rPr>
        <w:t>извършване на възстановителните работи по пътната настилка с асфалт</w:t>
      </w:r>
      <w:r w:rsidRPr="00BF5863">
        <w:rPr>
          <w:color w:val="FF0000"/>
        </w:rPr>
        <w:t xml:space="preserve">, оформена съобразно изискванията на закона и счетоводството </w:t>
      </w:r>
      <w:proofErr w:type="gramStart"/>
      <w:r w:rsidRPr="00BF5863">
        <w:rPr>
          <w:color w:val="FF0000"/>
        </w:rPr>
        <w:t>и  приемо</w:t>
      </w:r>
      <w:proofErr w:type="gramEnd"/>
      <w:r w:rsidRPr="00BF5863">
        <w:rPr>
          <w:color w:val="FF0000"/>
        </w:rPr>
        <w:t>-предавателен протокол</w:t>
      </w:r>
      <w:r w:rsidRPr="00BF5863">
        <w:rPr>
          <w:color w:val="FF0000"/>
          <w:lang w:val="bg-BG"/>
        </w:rPr>
        <w:t>.</w:t>
      </w:r>
    </w:p>
    <w:p w:rsidR="00E62335" w:rsidRPr="00BF5863" w:rsidRDefault="00E62335" w:rsidP="00E6233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lang w:val="bg-BG"/>
        </w:rPr>
      </w:pPr>
      <w:r w:rsidRPr="00BF5863">
        <w:rPr>
          <w:color w:val="FF0000"/>
        </w:rPr>
        <w:t xml:space="preserve"> </w:t>
      </w:r>
      <w:proofErr w:type="gramStart"/>
      <w:r w:rsidRPr="00BF5863">
        <w:rPr>
          <w:color w:val="FF0000"/>
        </w:rPr>
        <w:t>Срок за плащане – до 30 календарни дни от датата на издаване на фактурата.</w:t>
      </w:r>
      <w:proofErr w:type="gramEnd"/>
      <w:r w:rsidRPr="00BF5863">
        <w:rPr>
          <w:color w:val="FF0000"/>
        </w:rPr>
        <w:t xml:space="preserve"> </w:t>
      </w:r>
    </w:p>
    <w:p w:rsidR="00E62335" w:rsidRPr="00BF5863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color w:val="FF0000"/>
          <w:szCs w:val="24"/>
          <w:lang w:val="bg-BG"/>
        </w:rPr>
      </w:pPr>
    </w:p>
    <w:p w:rsidR="00E62335" w:rsidRPr="00BF5863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color w:val="FF0000"/>
          <w:szCs w:val="24"/>
          <w:lang w:val="bg-BG"/>
        </w:rPr>
      </w:pPr>
    </w:p>
    <w:p w:rsidR="00E62335" w:rsidRPr="00BF5863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color w:val="FF0000"/>
          <w:szCs w:val="24"/>
          <w:lang w:val="bg-BG"/>
        </w:rPr>
      </w:pPr>
    </w:p>
    <w:p w:rsidR="00E62335" w:rsidRPr="00BF5863" w:rsidRDefault="00E62335" w:rsidP="00E62335">
      <w:pPr>
        <w:pStyle w:val="ab"/>
        <w:ind w:left="0" w:firstLine="720"/>
        <w:rPr>
          <w:color w:val="FF0000"/>
          <w:szCs w:val="22"/>
        </w:rPr>
      </w:pPr>
      <w:proofErr w:type="gramStart"/>
      <w:r w:rsidRPr="00BF5863">
        <w:rPr>
          <w:b/>
          <w:color w:val="FF0000"/>
          <w:szCs w:val="22"/>
        </w:rPr>
        <w:t>За всички неуредени въпроси се прилагат разпоредбите на ЗОП и ППЗОП</w:t>
      </w:r>
      <w:r w:rsidRPr="00BF5863">
        <w:rPr>
          <w:color w:val="FF0000"/>
          <w:szCs w:val="22"/>
        </w:rPr>
        <w:t>.</w:t>
      </w:r>
      <w:proofErr w:type="gramEnd"/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p w:rsidR="00E62335" w:rsidRPr="00E612ED" w:rsidRDefault="00E62335" w:rsidP="00203AFA">
      <w:pPr>
        <w:pStyle w:val="3"/>
        <w:tabs>
          <w:tab w:val="num" w:pos="2160"/>
        </w:tabs>
        <w:spacing w:after="0" w:line="240" w:lineRule="auto"/>
        <w:ind w:firstLine="357"/>
        <w:rPr>
          <w:rFonts w:ascii="Times New Roman" w:hAnsi="Times New Roman"/>
          <w:szCs w:val="24"/>
          <w:lang w:val="bg-BG"/>
        </w:rPr>
      </w:pPr>
    </w:p>
    <w:sectPr w:rsidR="00E62335" w:rsidRPr="00E612ED" w:rsidSect="00C035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79" w:right="746" w:bottom="107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2" w:rsidRDefault="00F43192">
      <w:r>
        <w:separator/>
      </w:r>
    </w:p>
  </w:endnote>
  <w:endnote w:type="continuationSeparator" w:id="0">
    <w:p w:rsidR="00F43192" w:rsidRDefault="00F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6F" w:rsidRDefault="00C2256F" w:rsidP="005A36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56F" w:rsidRDefault="00C2256F" w:rsidP="00BC7DE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6F" w:rsidRDefault="00C2256F" w:rsidP="006057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FDD">
      <w:rPr>
        <w:rStyle w:val="a6"/>
        <w:noProof/>
      </w:rPr>
      <w:t>6</w:t>
    </w:r>
    <w:r>
      <w:rPr>
        <w:rStyle w:val="a6"/>
      </w:rPr>
      <w:fldChar w:fldCharType="end"/>
    </w:r>
  </w:p>
  <w:p w:rsidR="00C2256F" w:rsidRPr="005A3610" w:rsidRDefault="00C2256F" w:rsidP="00BC7DE9">
    <w:pPr>
      <w:pStyle w:val="a4"/>
      <w:ind w:right="360"/>
      <w:rPr>
        <w:i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2" w:rsidRDefault="00F43192">
      <w:r>
        <w:separator/>
      </w:r>
    </w:p>
  </w:footnote>
  <w:footnote w:type="continuationSeparator" w:id="0">
    <w:p w:rsidR="00F43192" w:rsidRDefault="00F4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6F" w:rsidRDefault="00C2256F" w:rsidP="0083443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56F" w:rsidRDefault="00C22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6F" w:rsidRDefault="00C2256F" w:rsidP="00B0684A">
    <w:pPr>
      <w:pStyle w:val="a3"/>
      <w:rPr>
        <w:lang w:val="bg-BG"/>
      </w:rPr>
    </w:pPr>
  </w:p>
  <w:p w:rsidR="00B0684A" w:rsidRPr="00B0684A" w:rsidRDefault="00B0684A" w:rsidP="00B0684A">
    <w:pPr>
      <w:pStyle w:val="a3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C31"/>
    <w:multiLevelType w:val="multilevel"/>
    <w:tmpl w:val="8710057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82DB0"/>
    <w:multiLevelType w:val="hybridMultilevel"/>
    <w:tmpl w:val="F70652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804A3"/>
    <w:multiLevelType w:val="hybridMultilevel"/>
    <w:tmpl w:val="1958936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3">
    <w:nsid w:val="06D124D0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6C48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95969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F64DC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45D19"/>
    <w:multiLevelType w:val="multilevel"/>
    <w:tmpl w:val="922C49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u w:val="none"/>
      </w:rPr>
    </w:lvl>
  </w:abstractNum>
  <w:abstractNum w:abstractNumId="8">
    <w:nsid w:val="2297307C"/>
    <w:multiLevelType w:val="hybridMultilevel"/>
    <w:tmpl w:val="8710057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763CCA"/>
    <w:multiLevelType w:val="hybridMultilevel"/>
    <w:tmpl w:val="7E2A710C"/>
    <w:lvl w:ilvl="0" w:tplc="0402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2D8D3B1E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45E64"/>
    <w:multiLevelType w:val="multilevel"/>
    <w:tmpl w:val="379CAE1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362638E"/>
    <w:multiLevelType w:val="hybridMultilevel"/>
    <w:tmpl w:val="03F637B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94989"/>
    <w:multiLevelType w:val="hybridMultilevel"/>
    <w:tmpl w:val="A3B4A18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651E6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15C3A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17AE1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B57A0"/>
    <w:multiLevelType w:val="hybridMultilevel"/>
    <w:tmpl w:val="E11CB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971FB"/>
    <w:multiLevelType w:val="multilevel"/>
    <w:tmpl w:val="E4CE349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48634D"/>
    <w:multiLevelType w:val="multilevel"/>
    <w:tmpl w:val="03F637B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16AC6"/>
    <w:multiLevelType w:val="hybridMultilevel"/>
    <w:tmpl w:val="E4CE349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3"/>
  </w:num>
  <w:num w:numId="5">
    <w:abstractNumId w:val="20"/>
  </w:num>
  <w:num w:numId="6">
    <w:abstractNumId w:val="3"/>
  </w:num>
  <w:num w:numId="7">
    <w:abstractNumId w:val="18"/>
  </w:num>
  <w:num w:numId="8">
    <w:abstractNumId w:val="8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EF"/>
    <w:rsid w:val="00000688"/>
    <w:rsid w:val="00006929"/>
    <w:rsid w:val="0002206B"/>
    <w:rsid w:val="00022DC6"/>
    <w:rsid w:val="000253CF"/>
    <w:rsid w:val="000461FF"/>
    <w:rsid w:val="000619BC"/>
    <w:rsid w:val="00062436"/>
    <w:rsid w:val="000663BF"/>
    <w:rsid w:val="00077509"/>
    <w:rsid w:val="00077BDA"/>
    <w:rsid w:val="0009551E"/>
    <w:rsid w:val="000C79AF"/>
    <w:rsid w:val="000D5995"/>
    <w:rsid w:val="000D7256"/>
    <w:rsid w:val="000D7DAE"/>
    <w:rsid w:val="000E0231"/>
    <w:rsid w:val="000E599F"/>
    <w:rsid w:val="000F4409"/>
    <w:rsid w:val="00101273"/>
    <w:rsid w:val="00115C36"/>
    <w:rsid w:val="00115E56"/>
    <w:rsid w:val="0012287D"/>
    <w:rsid w:val="001250A0"/>
    <w:rsid w:val="0013245F"/>
    <w:rsid w:val="00160B49"/>
    <w:rsid w:val="00166873"/>
    <w:rsid w:val="001723EA"/>
    <w:rsid w:val="0017332F"/>
    <w:rsid w:val="001754A6"/>
    <w:rsid w:val="0019215A"/>
    <w:rsid w:val="00197B6B"/>
    <w:rsid w:val="001A0046"/>
    <w:rsid w:val="001B36A2"/>
    <w:rsid w:val="001C0F0F"/>
    <w:rsid w:val="001C237C"/>
    <w:rsid w:val="001C2C9B"/>
    <w:rsid w:val="001C3298"/>
    <w:rsid w:val="001C50AC"/>
    <w:rsid w:val="001D2DFE"/>
    <w:rsid w:val="001E0A80"/>
    <w:rsid w:val="001E2286"/>
    <w:rsid w:val="00202020"/>
    <w:rsid w:val="00203AFA"/>
    <w:rsid w:val="00211103"/>
    <w:rsid w:val="00213003"/>
    <w:rsid w:val="002170DD"/>
    <w:rsid w:val="00226936"/>
    <w:rsid w:val="002502C4"/>
    <w:rsid w:val="002519BA"/>
    <w:rsid w:val="0025523A"/>
    <w:rsid w:val="002574BE"/>
    <w:rsid w:val="00272E3D"/>
    <w:rsid w:val="0027766D"/>
    <w:rsid w:val="00281DF6"/>
    <w:rsid w:val="002832C0"/>
    <w:rsid w:val="002956B9"/>
    <w:rsid w:val="002A162F"/>
    <w:rsid w:val="002A1E1F"/>
    <w:rsid w:val="002A4356"/>
    <w:rsid w:val="002B1D32"/>
    <w:rsid w:val="002B5D54"/>
    <w:rsid w:val="002B6838"/>
    <w:rsid w:val="002B6C20"/>
    <w:rsid w:val="002D4961"/>
    <w:rsid w:val="002F2E60"/>
    <w:rsid w:val="002F739D"/>
    <w:rsid w:val="00301B11"/>
    <w:rsid w:val="003063FE"/>
    <w:rsid w:val="003073D5"/>
    <w:rsid w:val="00320B06"/>
    <w:rsid w:val="00323260"/>
    <w:rsid w:val="0033180C"/>
    <w:rsid w:val="00343BC1"/>
    <w:rsid w:val="00346219"/>
    <w:rsid w:val="00353387"/>
    <w:rsid w:val="003664E1"/>
    <w:rsid w:val="003734BA"/>
    <w:rsid w:val="00381CB4"/>
    <w:rsid w:val="003A7AAF"/>
    <w:rsid w:val="003B0963"/>
    <w:rsid w:val="003B1853"/>
    <w:rsid w:val="003B6F49"/>
    <w:rsid w:val="003C035F"/>
    <w:rsid w:val="003C1CD8"/>
    <w:rsid w:val="003C2C20"/>
    <w:rsid w:val="003C5D9B"/>
    <w:rsid w:val="003F0CEF"/>
    <w:rsid w:val="003F70BE"/>
    <w:rsid w:val="003F720E"/>
    <w:rsid w:val="00410BA7"/>
    <w:rsid w:val="00412E63"/>
    <w:rsid w:val="00416D6A"/>
    <w:rsid w:val="00425370"/>
    <w:rsid w:val="00432B38"/>
    <w:rsid w:val="00442048"/>
    <w:rsid w:val="00456944"/>
    <w:rsid w:val="00456C11"/>
    <w:rsid w:val="00461AC3"/>
    <w:rsid w:val="00467916"/>
    <w:rsid w:val="00474859"/>
    <w:rsid w:val="00476850"/>
    <w:rsid w:val="00476B51"/>
    <w:rsid w:val="004874A3"/>
    <w:rsid w:val="004A0DDC"/>
    <w:rsid w:val="004A40A8"/>
    <w:rsid w:val="004B07CB"/>
    <w:rsid w:val="004C49FA"/>
    <w:rsid w:val="004D74F2"/>
    <w:rsid w:val="004E0C91"/>
    <w:rsid w:val="004F52A5"/>
    <w:rsid w:val="004F774E"/>
    <w:rsid w:val="00500716"/>
    <w:rsid w:val="00517E17"/>
    <w:rsid w:val="0052104E"/>
    <w:rsid w:val="00522E32"/>
    <w:rsid w:val="005318B6"/>
    <w:rsid w:val="005334DF"/>
    <w:rsid w:val="005549D9"/>
    <w:rsid w:val="005552D9"/>
    <w:rsid w:val="0056098A"/>
    <w:rsid w:val="00562153"/>
    <w:rsid w:val="0057359E"/>
    <w:rsid w:val="00574825"/>
    <w:rsid w:val="005817EA"/>
    <w:rsid w:val="00593D2D"/>
    <w:rsid w:val="005959A8"/>
    <w:rsid w:val="0059623A"/>
    <w:rsid w:val="005A3610"/>
    <w:rsid w:val="005A42B9"/>
    <w:rsid w:val="005A5838"/>
    <w:rsid w:val="005A634A"/>
    <w:rsid w:val="005B5781"/>
    <w:rsid w:val="005B68A8"/>
    <w:rsid w:val="005C7554"/>
    <w:rsid w:val="005D7722"/>
    <w:rsid w:val="005E5179"/>
    <w:rsid w:val="005F0A6C"/>
    <w:rsid w:val="00602692"/>
    <w:rsid w:val="006035AF"/>
    <w:rsid w:val="00605723"/>
    <w:rsid w:val="0061133B"/>
    <w:rsid w:val="00611CD4"/>
    <w:rsid w:val="00623C11"/>
    <w:rsid w:val="006349AE"/>
    <w:rsid w:val="00645B44"/>
    <w:rsid w:val="00647356"/>
    <w:rsid w:val="00665539"/>
    <w:rsid w:val="00680BD9"/>
    <w:rsid w:val="00681296"/>
    <w:rsid w:val="00685EA6"/>
    <w:rsid w:val="00686E57"/>
    <w:rsid w:val="0068718E"/>
    <w:rsid w:val="006A7B17"/>
    <w:rsid w:val="006B1A69"/>
    <w:rsid w:val="006E30DC"/>
    <w:rsid w:val="006E6922"/>
    <w:rsid w:val="00701084"/>
    <w:rsid w:val="00702BBE"/>
    <w:rsid w:val="00703F56"/>
    <w:rsid w:val="00707872"/>
    <w:rsid w:val="0071461E"/>
    <w:rsid w:val="007155C5"/>
    <w:rsid w:val="00716091"/>
    <w:rsid w:val="007201F8"/>
    <w:rsid w:val="00723D6B"/>
    <w:rsid w:val="00725E08"/>
    <w:rsid w:val="00732E92"/>
    <w:rsid w:val="00747D77"/>
    <w:rsid w:val="007503EC"/>
    <w:rsid w:val="007519EE"/>
    <w:rsid w:val="0075262D"/>
    <w:rsid w:val="007547F3"/>
    <w:rsid w:val="007829F6"/>
    <w:rsid w:val="007840DF"/>
    <w:rsid w:val="00794516"/>
    <w:rsid w:val="007A2A0A"/>
    <w:rsid w:val="007B04D5"/>
    <w:rsid w:val="007B209C"/>
    <w:rsid w:val="007C3046"/>
    <w:rsid w:val="007C4EE8"/>
    <w:rsid w:val="007D57B6"/>
    <w:rsid w:val="007D7CBE"/>
    <w:rsid w:val="007F168F"/>
    <w:rsid w:val="00800913"/>
    <w:rsid w:val="00806F80"/>
    <w:rsid w:val="0082506D"/>
    <w:rsid w:val="00831C24"/>
    <w:rsid w:val="0083443C"/>
    <w:rsid w:val="00843E73"/>
    <w:rsid w:val="0084599E"/>
    <w:rsid w:val="00861A7F"/>
    <w:rsid w:val="00861EA2"/>
    <w:rsid w:val="00872676"/>
    <w:rsid w:val="008735A3"/>
    <w:rsid w:val="00882BA2"/>
    <w:rsid w:val="00894CF0"/>
    <w:rsid w:val="008A21A1"/>
    <w:rsid w:val="008A2D73"/>
    <w:rsid w:val="008B46C2"/>
    <w:rsid w:val="008B6566"/>
    <w:rsid w:val="008B6E64"/>
    <w:rsid w:val="008C4343"/>
    <w:rsid w:val="008C6D34"/>
    <w:rsid w:val="008E24DA"/>
    <w:rsid w:val="008E32EF"/>
    <w:rsid w:val="008E47AD"/>
    <w:rsid w:val="00922793"/>
    <w:rsid w:val="00924A35"/>
    <w:rsid w:val="00936557"/>
    <w:rsid w:val="009423B0"/>
    <w:rsid w:val="00944927"/>
    <w:rsid w:val="00953924"/>
    <w:rsid w:val="00970FA1"/>
    <w:rsid w:val="00980C07"/>
    <w:rsid w:val="00986C70"/>
    <w:rsid w:val="0099688A"/>
    <w:rsid w:val="009A150F"/>
    <w:rsid w:val="009C6FDD"/>
    <w:rsid w:val="009C7EFD"/>
    <w:rsid w:val="009F393E"/>
    <w:rsid w:val="00A16C16"/>
    <w:rsid w:val="00A23238"/>
    <w:rsid w:val="00A31436"/>
    <w:rsid w:val="00A40990"/>
    <w:rsid w:val="00A53351"/>
    <w:rsid w:val="00A677E8"/>
    <w:rsid w:val="00A745C0"/>
    <w:rsid w:val="00A76B18"/>
    <w:rsid w:val="00A81555"/>
    <w:rsid w:val="00A83944"/>
    <w:rsid w:val="00A94238"/>
    <w:rsid w:val="00A944D6"/>
    <w:rsid w:val="00AA2A48"/>
    <w:rsid w:val="00AB05D6"/>
    <w:rsid w:val="00AB3454"/>
    <w:rsid w:val="00AC74C1"/>
    <w:rsid w:val="00AD41BA"/>
    <w:rsid w:val="00AD6BC4"/>
    <w:rsid w:val="00AE08A1"/>
    <w:rsid w:val="00AE5ACA"/>
    <w:rsid w:val="00AF757D"/>
    <w:rsid w:val="00B04007"/>
    <w:rsid w:val="00B067BB"/>
    <w:rsid w:val="00B0684A"/>
    <w:rsid w:val="00B103EF"/>
    <w:rsid w:val="00B119BA"/>
    <w:rsid w:val="00B14F70"/>
    <w:rsid w:val="00B37510"/>
    <w:rsid w:val="00B517B3"/>
    <w:rsid w:val="00B54BEB"/>
    <w:rsid w:val="00B56278"/>
    <w:rsid w:val="00B769A2"/>
    <w:rsid w:val="00B82ADB"/>
    <w:rsid w:val="00B8325D"/>
    <w:rsid w:val="00B84BA7"/>
    <w:rsid w:val="00B85609"/>
    <w:rsid w:val="00B87B13"/>
    <w:rsid w:val="00B90C66"/>
    <w:rsid w:val="00B92302"/>
    <w:rsid w:val="00B95106"/>
    <w:rsid w:val="00BA23CE"/>
    <w:rsid w:val="00BB609D"/>
    <w:rsid w:val="00BB673B"/>
    <w:rsid w:val="00BC79F0"/>
    <w:rsid w:val="00BC7DE9"/>
    <w:rsid w:val="00BD248F"/>
    <w:rsid w:val="00BD2EAD"/>
    <w:rsid w:val="00BE0D8F"/>
    <w:rsid w:val="00BF1C33"/>
    <w:rsid w:val="00BF39F7"/>
    <w:rsid w:val="00BF5208"/>
    <w:rsid w:val="00BF5863"/>
    <w:rsid w:val="00C01D99"/>
    <w:rsid w:val="00C035AB"/>
    <w:rsid w:val="00C110EC"/>
    <w:rsid w:val="00C13E92"/>
    <w:rsid w:val="00C1753B"/>
    <w:rsid w:val="00C21911"/>
    <w:rsid w:val="00C2256F"/>
    <w:rsid w:val="00C22A69"/>
    <w:rsid w:val="00C2674C"/>
    <w:rsid w:val="00C40667"/>
    <w:rsid w:val="00C42B21"/>
    <w:rsid w:val="00C4795D"/>
    <w:rsid w:val="00C56889"/>
    <w:rsid w:val="00C57630"/>
    <w:rsid w:val="00C578DE"/>
    <w:rsid w:val="00C628AB"/>
    <w:rsid w:val="00C839A3"/>
    <w:rsid w:val="00C8652E"/>
    <w:rsid w:val="00C87F67"/>
    <w:rsid w:val="00C9661C"/>
    <w:rsid w:val="00C97ED1"/>
    <w:rsid w:val="00CA02B5"/>
    <w:rsid w:val="00CA2293"/>
    <w:rsid w:val="00CA60EA"/>
    <w:rsid w:val="00CA63D4"/>
    <w:rsid w:val="00CB029A"/>
    <w:rsid w:val="00CB3809"/>
    <w:rsid w:val="00CB7A32"/>
    <w:rsid w:val="00CC0754"/>
    <w:rsid w:val="00CC2508"/>
    <w:rsid w:val="00CC273A"/>
    <w:rsid w:val="00CC7FEA"/>
    <w:rsid w:val="00CD07A8"/>
    <w:rsid w:val="00CE2378"/>
    <w:rsid w:val="00CE4FD6"/>
    <w:rsid w:val="00D00649"/>
    <w:rsid w:val="00D05AEE"/>
    <w:rsid w:val="00D06075"/>
    <w:rsid w:val="00D16024"/>
    <w:rsid w:val="00D2241B"/>
    <w:rsid w:val="00D253C1"/>
    <w:rsid w:val="00D327B3"/>
    <w:rsid w:val="00D33273"/>
    <w:rsid w:val="00D406E0"/>
    <w:rsid w:val="00D53A45"/>
    <w:rsid w:val="00D547DA"/>
    <w:rsid w:val="00D563BA"/>
    <w:rsid w:val="00D6498D"/>
    <w:rsid w:val="00D70804"/>
    <w:rsid w:val="00D73B5C"/>
    <w:rsid w:val="00D9357F"/>
    <w:rsid w:val="00DB169B"/>
    <w:rsid w:val="00DD262E"/>
    <w:rsid w:val="00DE1A60"/>
    <w:rsid w:val="00DE5DC8"/>
    <w:rsid w:val="00DE7DFB"/>
    <w:rsid w:val="00DF18C8"/>
    <w:rsid w:val="00DF7B5B"/>
    <w:rsid w:val="00E043F4"/>
    <w:rsid w:val="00E07317"/>
    <w:rsid w:val="00E11C70"/>
    <w:rsid w:val="00E17DD3"/>
    <w:rsid w:val="00E25290"/>
    <w:rsid w:val="00E342C6"/>
    <w:rsid w:val="00E478BF"/>
    <w:rsid w:val="00E5512F"/>
    <w:rsid w:val="00E612ED"/>
    <w:rsid w:val="00E62335"/>
    <w:rsid w:val="00E67A34"/>
    <w:rsid w:val="00E73839"/>
    <w:rsid w:val="00E80D96"/>
    <w:rsid w:val="00E94AAF"/>
    <w:rsid w:val="00EA3446"/>
    <w:rsid w:val="00ED16B7"/>
    <w:rsid w:val="00ED7EA2"/>
    <w:rsid w:val="00EE5F6A"/>
    <w:rsid w:val="00EF36A3"/>
    <w:rsid w:val="00F06100"/>
    <w:rsid w:val="00F116B3"/>
    <w:rsid w:val="00F14C6B"/>
    <w:rsid w:val="00F20097"/>
    <w:rsid w:val="00F335C4"/>
    <w:rsid w:val="00F43192"/>
    <w:rsid w:val="00F47D63"/>
    <w:rsid w:val="00F60437"/>
    <w:rsid w:val="00F65BFC"/>
    <w:rsid w:val="00F711EF"/>
    <w:rsid w:val="00F736E5"/>
    <w:rsid w:val="00F76B4E"/>
    <w:rsid w:val="00F9780F"/>
    <w:rsid w:val="00FA75BF"/>
    <w:rsid w:val="00FC03DA"/>
    <w:rsid w:val="00FC1F01"/>
    <w:rsid w:val="00FC349E"/>
    <w:rsid w:val="00FD04FA"/>
    <w:rsid w:val="00FD061A"/>
    <w:rsid w:val="00FD39BF"/>
    <w:rsid w:val="00FD60EF"/>
    <w:rsid w:val="00FE735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3C1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D253C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970FA1"/>
  </w:style>
  <w:style w:type="paragraph" w:styleId="3">
    <w:name w:val="Body Text Indent 3"/>
    <w:basedOn w:val="a"/>
    <w:rsid w:val="005549D9"/>
    <w:pPr>
      <w:widowControl w:val="0"/>
      <w:spacing w:after="240" w:line="276" w:lineRule="auto"/>
      <w:ind w:firstLine="851"/>
      <w:jc w:val="both"/>
    </w:pPr>
    <w:rPr>
      <w:rFonts w:ascii="TmsCyr" w:hAnsi="TmsCyr"/>
      <w:szCs w:val="20"/>
    </w:rPr>
  </w:style>
  <w:style w:type="table" w:styleId="a7">
    <w:name w:val="Table Grid"/>
    <w:basedOn w:val="a1"/>
    <w:rsid w:val="000D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77BDA"/>
    <w:rPr>
      <w:color w:val="0000FF"/>
      <w:u w:val="single"/>
    </w:rPr>
  </w:style>
  <w:style w:type="paragraph" w:styleId="a9">
    <w:name w:val="Balloon Text"/>
    <w:basedOn w:val="a"/>
    <w:semiHidden/>
    <w:rsid w:val="00272E3D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D73B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B9230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A839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ody Text Indent"/>
    <w:basedOn w:val="a"/>
    <w:rsid w:val="00B54BEB"/>
    <w:pPr>
      <w:spacing w:after="120"/>
      <w:ind w:left="283"/>
    </w:pPr>
  </w:style>
  <w:style w:type="character" w:customStyle="1" w:styleId="a5">
    <w:name w:val="Долен колонтитул Знак"/>
    <w:link w:val="a4"/>
    <w:rsid w:val="003C1CD8"/>
    <w:rPr>
      <w:sz w:val="24"/>
      <w:szCs w:val="24"/>
      <w:lang w:val="en-US" w:eastAsia="en-US" w:bidi="ar-SA"/>
    </w:rPr>
  </w:style>
  <w:style w:type="paragraph" w:styleId="ac">
    <w:name w:val="Body Text"/>
    <w:basedOn w:val="a"/>
    <w:link w:val="ad"/>
    <w:semiHidden/>
    <w:unhideWhenUsed/>
    <w:rsid w:val="003C1CD8"/>
    <w:pPr>
      <w:spacing w:after="12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ad">
    <w:name w:val="Основен текст Знак"/>
    <w:link w:val="ac"/>
    <w:semiHidden/>
    <w:rsid w:val="003C1CD8"/>
    <w:rPr>
      <w:rFonts w:ascii="Calibri" w:eastAsia="Calibri" w:hAnsi="Calibri"/>
      <w:sz w:val="22"/>
      <w:szCs w:val="22"/>
      <w:lang w:val="bg-BG" w:eastAsia="en-US" w:bidi="ar-SA"/>
    </w:rPr>
  </w:style>
  <w:style w:type="paragraph" w:customStyle="1" w:styleId="1">
    <w:name w:val="Без разредка1"/>
    <w:qFormat/>
    <w:rsid w:val="005552D9"/>
    <w:rPr>
      <w:noProof/>
    </w:rPr>
  </w:style>
  <w:style w:type="paragraph" w:customStyle="1" w:styleId="Default">
    <w:name w:val="Default"/>
    <w:rsid w:val="00B119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07317"/>
    <w:pPr>
      <w:ind w:left="720"/>
      <w:contextualSpacing/>
    </w:pPr>
  </w:style>
  <w:style w:type="paragraph" w:customStyle="1" w:styleId="2">
    <w:name w:val="Без разредка2"/>
    <w:qFormat/>
    <w:rsid w:val="0079451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A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3C1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D253C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970FA1"/>
  </w:style>
  <w:style w:type="paragraph" w:styleId="3">
    <w:name w:val="Body Text Indent 3"/>
    <w:basedOn w:val="a"/>
    <w:rsid w:val="005549D9"/>
    <w:pPr>
      <w:widowControl w:val="0"/>
      <w:spacing w:after="240" w:line="276" w:lineRule="auto"/>
      <w:ind w:firstLine="851"/>
      <w:jc w:val="both"/>
    </w:pPr>
    <w:rPr>
      <w:rFonts w:ascii="TmsCyr" w:hAnsi="TmsCyr"/>
      <w:szCs w:val="20"/>
    </w:rPr>
  </w:style>
  <w:style w:type="table" w:styleId="a7">
    <w:name w:val="Table Grid"/>
    <w:basedOn w:val="a1"/>
    <w:rsid w:val="000D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77BDA"/>
    <w:rPr>
      <w:color w:val="0000FF"/>
      <w:u w:val="single"/>
    </w:rPr>
  </w:style>
  <w:style w:type="paragraph" w:styleId="a9">
    <w:name w:val="Balloon Text"/>
    <w:basedOn w:val="a"/>
    <w:semiHidden/>
    <w:rsid w:val="00272E3D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D73B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a"/>
    <w:rsid w:val="00B9230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A839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ody Text Indent"/>
    <w:basedOn w:val="a"/>
    <w:rsid w:val="00B54BEB"/>
    <w:pPr>
      <w:spacing w:after="120"/>
      <w:ind w:left="283"/>
    </w:pPr>
  </w:style>
  <w:style w:type="character" w:customStyle="1" w:styleId="a5">
    <w:name w:val="Долен колонтитул Знак"/>
    <w:link w:val="a4"/>
    <w:rsid w:val="003C1CD8"/>
    <w:rPr>
      <w:sz w:val="24"/>
      <w:szCs w:val="24"/>
      <w:lang w:val="en-US" w:eastAsia="en-US" w:bidi="ar-SA"/>
    </w:rPr>
  </w:style>
  <w:style w:type="paragraph" w:styleId="ac">
    <w:name w:val="Body Text"/>
    <w:basedOn w:val="a"/>
    <w:link w:val="ad"/>
    <w:semiHidden/>
    <w:unhideWhenUsed/>
    <w:rsid w:val="003C1CD8"/>
    <w:pPr>
      <w:spacing w:after="120" w:line="276" w:lineRule="auto"/>
    </w:pPr>
    <w:rPr>
      <w:rFonts w:ascii="Calibri" w:eastAsia="Calibri" w:hAnsi="Calibri"/>
      <w:sz w:val="22"/>
      <w:szCs w:val="22"/>
      <w:lang w:val="bg-BG"/>
    </w:rPr>
  </w:style>
  <w:style w:type="character" w:customStyle="1" w:styleId="ad">
    <w:name w:val="Основен текст Знак"/>
    <w:link w:val="ac"/>
    <w:semiHidden/>
    <w:rsid w:val="003C1CD8"/>
    <w:rPr>
      <w:rFonts w:ascii="Calibri" w:eastAsia="Calibri" w:hAnsi="Calibri"/>
      <w:sz w:val="22"/>
      <w:szCs w:val="22"/>
      <w:lang w:val="bg-BG" w:eastAsia="en-US" w:bidi="ar-SA"/>
    </w:rPr>
  </w:style>
  <w:style w:type="paragraph" w:customStyle="1" w:styleId="1">
    <w:name w:val="Без разредка1"/>
    <w:qFormat/>
    <w:rsid w:val="005552D9"/>
    <w:rPr>
      <w:noProof/>
    </w:rPr>
  </w:style>
  <w:style w:type="paragraph" w:customStyle="1" w:styleId="Default">
    <w:name w:val="Default"/>
    <w:rsid w:val="00B119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07317"/>
    <w:pPr>
      <w:ind w:left="720"/>
      <w:contextualSpacing/>
    </w:pPr>
  </w:style>
  <w:style w:type="paragraph" w:customStyle="1" w:styleId="2">
    <w:name w:val="Без разредка2"/>
    <w:qFormat/>
    <w:rsid w:val="0079451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3040</Words>
  <Characters>17330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ViKSmolian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</cp:lastModifiedBy>
  <cp:revision>30</cp:revision>
  <cp:lastPrinted>2013-02-13T05:37:00Z</cp:lastPrinted>
  <dcterms:created xsi:type="dcterms:W3CDTF">2017-06-06T11:39:00Z</dcterms:created>
  <dcterms:modified xsi:type="dcterms:W3CDTF">2018-07-12T12:09:00Z</dcterms:modified>
</cp:coreProperties>
</file>