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E0" w:rsidRPr="00B151E0" w:rsidRDefault="00B151E0" w:rsidP="0071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i/>
          <w:sz w:val="32"/>
          <w:szCs w:val="24"/>
          <w:lang w:eastAsia="bg-BG"/>
        </w:rPr>
        <w:t xml:space="preserve">                              </w:t>
      </w:r>
      <w:r w:rsidRPr="00B151E0">
        <w:rPr>
          <w:rFonts w:ascii="Times New Roman" w:eastAsia="Times New Roman" w:hAnsi="Times New Roman" w:cs="Times New Roman"/>
          <w:b/>
          <w:i/>
          <w:sz w:val="32"/>
          <w:szCs w:val="24"/>
          <w:lang w:val="en-US" w:eastAsia="bg-BG"/>
        </w:rPr>
        <w:t xml:space="preserve">         </w:t>
      </w:r>
      <w:r w:rsidRPr="00B151E0">
        <w:rPr>
          <w:rFonts w:ascii="Times New Roman" w:eastAsia="Times New Roman" w:hAnsi="Times New Roman" w:cs="Times New Roman"/>
          <w:b/>
          <w:i/>
          <w:sz w:val="32"/>
          <w:szCs w:val="24"/>
          <w:lang w:eastAsia="bg-BG"/>
        </w:rPr>
        <w:t xml:space="preserve"> 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ДОГОВОР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</w:pPr>
      <w:r w:rsidRPr="00B151E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№.............../............. 20</w:t>
      </w:r>
      <w:r w:rsidR="00177644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…..</w:t>
      </w:r>
      <w:r w:rsidRPr="00B151E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г.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За </w:t>
      </w:r>
    </w:p>
    <w:p w:rsidR="00B151E0" w:rsidRPr="00B151E0" w:rsidRDefault="00B151E0" w:rsidP="00B1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B151E0" w:rsidRDefault="00382C78" w:rsidP="00B151E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382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активна нетна електрическа енергия средно напрежение /</w:t>
      </w:r>
      <w:proofErr w:type="spellStart"/>
      <w:r w:rsidRPr="00382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СрН</w:t>
      </w:r>
      <w:proofErr w:type="spellEnd"/>
      <w:r w:rsidRPr="00382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с координатор на стандартна балансираща група с координатор на балансираща група за нуждите на "В и К услуги" ЕООД гр. Пазарджик, за период от 4 месеца</w:t>
      </w:r>
      <w:r w:rsidR="00B151E0" w:rsidRPr="00B151E0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ab/>
      </w:r>
    </w:p>
    <w:p w:rsidR="00382C78" w:rsidRPr="00B151E0" w:rsidRDefault="00382C78" w:rsidP="00B151E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6833" w:rsidRPr="004F6833" w:rsidRDefault="00B151E0" w:rsidP="004F68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4F6833"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....................201</w:t>
      </w:r>
      <w:r w:rsidR="0084233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F6833"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гр. Пазарджик между:</w:t>
      </w:r>
    </w:p>
    <w:p w:rsidR="00D2642A" w:rsidRPr="00D2642A" w:rsidRDefault="00D2642A" w:rsidP="00D264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proofErr w:type="spellStart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Водоснабдяване</w:t>
      </w:r>
      <w:proofErr w:type="spellEnd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канализаци</w:t>
      </w:r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онни</w:t>
      </w:r>
      <w:proofErr w:type="spellEnd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услуги</w:t>
      </w:r>
      <w:proofErr w:type="gramStart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“ </w:t>
      </w:r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ЕООД</w:t>
      </w:r>
      <w:proofErr w:type="gramEnd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гр.Пазарджик</w:t>
      </w:r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,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със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седалище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и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адрес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управление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Пазарджик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, 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ул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. „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Втори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Януари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” № 6,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представлявано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от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инж.Атанас Узунов</w:t>
      </w:r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– </w:t>
      </w:r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Управител</w:t>
      </w:r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, с ЕИК: </w:t>
      </w:r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205323041 и</w:t>
      </w:r>
      <w:r w:rsidRPr="00D26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 по ЗДДС BG</w:t>
      </w:r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205323041</w:t>
      </w:r>
      <w:r w:rsidRPr="00D26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наричано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по-нататък</w:t>
      </w:r>
      <w:proofErr w:type="spellEnd"/>
      <w:r w:rsidRPr="00D264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ВЪЗЛОЖИТЕЛ, </w:t>
      </w:r>
      <w:proofErr w:type="spellStart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от</w:t>
      </w:r>
      <w:proofErr w:type="spellEnd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една</w:t>
      </w:r>
      <w:proofErr w:type="spellEnd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D2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bg-BG"/>
        </w:rPr>
        <w:t>страна</w:t>
      </w:r>
      <w:proofErr w:type="spellEnd"/>
    </w:p>
    <w:p w:rsidR="004F6833" w:rsidRPr="004F6833" w:rsidRDefault="004F6833" w:rsidP="004F68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</w:p>
    <w:p w:rsidR="004F6833" w:rsidRPr="004F6833" w:rsidRDefault="004F6833" w:rsidP="004F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2.…………………………………………….......................................................................</w:t>
      </w:r>
    </w:p>
    <w:p w:rsidR="004F6833" w:rsidRPr="004F6833" w:rsidRDefault="004F6833" w:rsidP="004F68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изпълнителя)</w:t>
      </w:r>
    </w:p>
    <w:p w:rsidR="004F6833" w:rsidRPr="004F6833" w:rsidRDefault="004F6833" w:rsidP="004F6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 …………………………………………………………………………</w:t>
      </w:r>
    </w:p>
    <w:p w:rsidR="004F6833" w:rsidRPr="004F6833" w:rsidRDefault="004F6833" w:rsidP="004F6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ЕИК/БУЛСТАТ: …..……………, и номер по ЗДДС……………. представлявано от ...………………</w:t>
      </w:r>
      <w:r w:rsidRPr="004F68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му на ..........................., 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наричано по-долу за краткост „ИЗПЪЛНИТЕЛ“ от друга страна,</w:t>
      </w:r>
    </w:p>
    <w:p w:rsidR="004F6833" w:rsidRPr="004F6833" w:rsidRDefault="004F6833" w:rsidP="004F6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6833" w:rsidRPr="004F6833" w:rsidRDefault="004F6833" w:rsidP="004F6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>ВЪЗЛОЖИТЕЛЯТ и ИЗПЪЛНИТЕЛЯТ наричани заедно „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</w:rPr>
        <w:t>Страните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 xml:space="preserve">“, а всеки от 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ab/>
        <w:t>тях поотделно „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r w:rsidRPr="004F683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D2642A" w:rsidRPr="00D2642A" w:rsidRDefault="004F6833" w:rsidP="00D264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чл.112 от Закона за обществените поръчки („</w:t>
      </w:r>
      <w:r w:rsidRPr="004F68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ЗОП</w:t>
      </w:r>
      <w:r w:rsidRPr="004F68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“) </w:t>
      </w:r>
      <w:r w:rsidR="00D2642A" w:rsidRPr="00D26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от ………….20… год. На ВЪЗЛОЖИТЕЛЯ за определяне  на ИЗПЪЛНИТЕЛ след проведена процедура за възлагане на обществена поръчка чрез публично състезание с номер на обявлението в АОП №………., </w:t>
      </w:r>
    </w:p>
    <w:p w:rsidR="00D2642A" w:rsidRPr="00D2642A" w:rsidRDefault="00D2642A" w:rsidP="00382C7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 w:rsidRPr="00D2642A">
        <w:rPr>
          <w:rFonts w:ascii="Times New Roman" w:hAnsi="Times New Roman" w:cs="Times New Roman"/>
          <w:lang w:val="en-US"/>
        </w:rPr>
        <w:t>се</w:t>
      </w:r>
      <w:proofErr w:type="spellEnd"/>
      <w:proofErr w:type="gramEnd"/>
      <w:r w:rsidRPr="00D264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642A">
        <w:rPr>
          <w:rFonts w:ascii="Times New Roman" w:hAnsi="Times New Roman" w:cs="Times New Roman"/>
          <w:lang w:val="en-US"/>
        </w:rPr>
        <w:t>сключи</w:t>
      </w:r>
      <w:proofErr w:type="spellEnd"/>
      <w:r w:rsidRPr="00D264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642A">
        <w:rPr>
          <w:rFonts w:ascii="Times New Roman" w:hAnsi="Times New Roman" w:cs="Times New Roman"/>
          <w:lang w:val="en-US"/>
        </w:rPr>
        <w:t>този</w:t>
      </w:r>
      <w:proofErr w:type="spellEnd"/>
      <w:r w:rsidRPr="00D264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642A">
        <w:rPr>
          <w:rFonts w:ascii="Times New Roman" w:hAnsi="Times New Roman" w:cs="Times New Roman"/>
          <w:b/>
          <w:lang w:val="en-US"/>
        </w:rPr>
        <w:t>Договор</w:t>
      </w:r>
      <w:proofErr w:type="spellEnd"/>
      <w:r w:rsidRPr="00D2642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2642A">
        <w:rPr>
          <w:rFonts w:ascii="Times New Roman" w:hAnsi="Times New Roman" w:cs="Times New Roman"/>
          <w:lang w:val="en-US"/>
        </w:rPr>
        <w:t>за</w:t>
      </w:r>
      <w:proofErr w:type="spellEnd"/>
      <w:r w:rsidRPr="00D2642A">
        <w:rPr>
          <w:rFonts w:ascii="Times New Roman" w:hAnsi="Times New Roman" w:cs="Times New Roman"/>
          <w:lang w:val="en-US"/>
        </w:rPr>
        <w:t xml:space="preserve"> ОП</w:t>
      </w:r>
      <w:r w:rsidRPr="00D2642A">
        <w:rPr>
          <w:rFonts w:ascii="Times New Roman" w:hAnsi="Times New Roman" w:cs="Times New Roman"/>
        </w:rPr>
        <w:t xml:space="preserve"> с предмет</w:t>
      </w:r>
      <w:r w:rsidRPr="00FB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82C78" w:rsidRPr="00382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активна нетна електрическа енергия средно напрежение /</w:t>
      </w:r>
      <w:proofErr w:type="spellStart"/>
      <w:r w:rsidR="00382C78" w:rsidRPr="00382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СрН</w:t>
      </w:r>
      <w:proofErr w:type="spellEnd"/>
      <w:r w:rsidR="00382C78" w:rsidRPr="00382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с координатор на стандартна балансираща група с координатор на балансираща група за нуждите на "В и К услуги" ЕООД гр. Пазарджик, за период от 4 месеца </w:t>
      </w:r>
    </w:p>
    <w:p w:rsidR="004F6833" w:rsidRPr="004F6833" w:rsidRDefault="004F6833" w:rsidP="004F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НА ДОГОВОРА</w:t>
      </w:r>
    </w:p>
    <w:p w:rsidR="00B151E0" w:rsidRPr="00B151E0" w:rsidRDefault="00B151E0" w:rsidP="00B151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ВЪЗЛОЖИТЕЛЯТ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възлага, а </w:t>
      </w: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ИЗПЪЛНИТЕЛЯТ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 да извършва доставка на определени количества активна електрическа енергия по цена, в размера и при условията, уговорени по-долу в настоящия Договор и съгласно приложенията към него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наричана за краткост по-долу „ДОСТАВКАТА”.</w:t>
      </w:r>
    </w:p>
    <w:p w:rsidR="00B151E0" w:rsidRPr="00B151E0" w:rsidRDefault="00B151E0" w:rsidP="00B151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отношение на планирането и договарянето на конкретни количества  активна електрическа енергия се прилагат ПТЕЕ /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 за търговия с електрическа енергия/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151E0" w:rsidRPr="00B151E0" w:rsidRDefault="00B151E0" w:rsidP="00B15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8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подписването на този Договор ВЪЗЛОЖИТЕЛЯТ става член на балансиращата група на ИЗПЪЛНИТЕЛЯ</w:t>
      </w:r>
      <w:r w:rsidRPr="00B151E0">
        <w:rPr>
          <w:rFonts w:ascii="Times New Roman" w:eastAsia="Calibri" w:hAnsi="Times New Roman" w:cs="Times New Roman"/>
          <w:sz w:val="24"/>
          <w:szCs w:val="28"/>
          <w:lang w:eastAsia="bg-BG"/>
        </w:rPr>
        <w:t xml:space="preserve">, а </w:t>
      </w:r>
      <w:r w:rsidRPr="00B151E0">
        <w:rPr>
          <w:rFonts w:ascii="Times New Roman" w:eastAsia="Calibri" w:hAnsi="Times New Roman" w:cs="Times New Roman"/>
          <w:bCs/>
          <w:sz w:val="24"/>
          <w:szCs w:val="28"/>
          <w:lang w:eastAsia="bg-BG"/>
        </w:rPr>
        <w:t xml:space="preserve">ИЗПЪЛНИТЕЛЯТ </w:t>
      </w:r>
      <w:r w:rsidRPr="00B151E0">
        <w:rPr>
          <w:rFonts w:ascii="Times New Roman" w:eastAsia="Calibri" w:hAnsi="Times New Roman" w:cs="Times New Roman"/>
          <w:sz w:val="24"/>
          <w:szCs w:val="28"/>
          <w:lang w:eastAsia="bg-BG"/>
        </w:rPr>
        <w:t xml:space="preserve">се задължава да регистрира </w:t>
      </w:r>
      <w:r w:rsidRPr="00B151E0">
        <w:rPr>
          <w:rFonts w:ascii="Times New Roman" w:eastAsia="Calibri" w:hAnsi="Times New Roman" w:cs="Times New Roman"/>
          <w:bCs/>
          <w:sz w:val="24"/>
          <w:szCs w:val="28"/>
          <w:lang w:eastAsia="bg-BG"/>
        </w:rPr>
        <w:t xml:space="preserve">ВЪЗЛОЖИТЕЛЯ </w:t>
      </w:r>
      <w:r w:rsidRPr="00B151E0">
        <w:rPr>
          <w:rFonts w:ascii="Times New Roman" w:eastAsia="Calibri" w:hAnsi="Times New Roman" w:cs="Times New Roman"/>
          <w:sz w:val="24"/>
          <w:szCs w:val="28"/>
          <w:lang w:eastAsia="bg-BG"/>
        </w:rPr>
        <w:t xml:space="preserve">като участник в групата - непряк член, съгласно ПТЕЕ. В този случай отклоненията от заявените количества електрическа енергия за всеки период на доставка и тяхното заплащане се уреждат от координатора на балансиращата група, като всички разходи/приходи по балансирането ще са за сметка на </w:t>
      </w:r>
      <w:r w:rsidRPr="00B151E0">
        <w:rPr>
          <w:rFonts w:ascii="Times New Roman" w:eastAsia="Calibri" w:hAnsi="Times New Roman" w:cs="Times New Roman"/>
          <w:bCs/>
          <w:sz w:val="24"/>
          <w:szCs w:val="28"/>
          <w:lang w:eastAsia="bg-BG"/>
        </w:rPr>
        <w:t>ИЗПЪЛНИТЕЛЯ.</w:t>
      </w:r>
    </w:p>
    <w:p w:rsidR="00B151E0" w:rsidRPr="00B151E0" w:rsidRDefault="00B151E0" w:rsidP="007445A7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445A7" w:rsidRPr="0039283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Срок на изпълнение на договора: от датата на регистрация на първата доставка на ел.енергия (01.</w:t>
      </w:r>
      <w:proofErr w:type="spellStart"/>
      <w:r w:rsidR="007445A7" w:rsidRPr="0039283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01</w:t>
      </w:r>
      <w:proofErr w:type="spellEnd"/>
      <w:r w:rsidR="007445A7" w:rsidRPr="0039283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.2020 год.), до сключването на нов договор за обществена поръчка </w:t>
      </w:r>
      <w:r w:rsidR="007445A7" w:rsidRPr="0039283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lastRenderedPageBreak/>
        <w:t xml:space="preserve">със същия предмет, въз основа на проведена процедура по реда на чл. 176, във </w:t>
      </w:r>
      <w:proofErr w:type="spellStart"/>
      <w:r w:rsidR="007445A7" w:rsidRPr="0039283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вр</w:t>
      </w:r>
      <w:proofErr w:type="spellEnd"/>
      <w:r w:rsidR="007445A7" w:rsidRPr="0039283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с чл. 20, ал. 2, т. 2 от ЗОП, но не по-късно от 4 </w:t>
      </w:r>
      <w:r w:rsidR="007445A7" w:rsidRPr="007445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(четири) месеца от сключване на договор по настоящата поръчка.</w:t>
      </w: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ПРАВА И ЗАДЪЛЖЕНИЯ НА ВЪЗЛОЖИТЕЛЯ</w:t>
      </w:r>
    </w:p>
    <w:p w:rsidR="00D2642A" w:rsidRPr="00382C78" w:rsidRDefault="00D2642A" w:rsidP="00B94C98">
      <w:pPr>
        <w:pStyle w:val="a3"/>
        <w:keepNext/>
        <w:numPr>
          <w:ilvl w:val="0"/>
          <w:numId w:val="2"/>
        </w:num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C78">
        <w:rPr>
          <w:rFonts w:ascii="Times New Roman" w:eastAsia="Times New Roman" w:hAnsi="Times New Roman" w:cs="Times New Roman"/>
          <w:bCs/>
          <w:sz w:val="20"/>
          <w:szCs w:val="24"/>
        </w:rPr>
        <w:t>ВЪЗЛОЖИТЕЛЯТ</w:t>
      </w:r>
      <w:r w:rsidRPr="00382C7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има право:</w:t>
      </w:r>
    </w:p>
    <w:p w:rsidR="00D2642A" w:rsidRPr="00382C78" w:rsidRDefault="00D2642A" w:rsidP="00B94C98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2C78">
        <w:rPr>
          <w:rFonts w:ascii="Times New Roman" w:hAnsi="Times New Roman"/>
          <w:sz w:val="24"/>
          <w:szCs w:val="24"/>
          <w:lang w:eastAsia="bg-BG"/>
        </w:rPr>
        <w:t xml:space="preserve">В случай на необходимост, в рамките на срока на действие на договора, с едномесечно известие, Възложителят може да включи нови обекти, за които ще заплаща изразходваната активна ел. енергия по договорената с Изпълнителя цена. </w:t>
      </w:r>
    </w:p>
    <w:p w:rsidR="00D2642A" w:rsidRPr="00382C78" w:rsidRDefault="00D2642A" w:rsidP="00B94C98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2C78">
        <w:rPr>
          <w:rFonts w:ascii="Times New Roman" w:hAnsi="Times New Roman"/>
          <w:sz w:val="24"/>
          <w:szCs w:val="24"/>
          <w:lang w:eastAsia="bg-BG"/>
        </w:rPr>
        <w:t xml:space="preserve">Възложителят си запазва правото в рамките на срока на действие на договора с едномесечно известие, без да дължи каквито и да е обезщетения, да извади обект от групата на обекти със </w:t>
      </w:r>
      <w:proofErr w:type="spellStart"/>
      <w:r w:rsidRPr="00382C78">
        <w:rPr>
          <w:rFonts w:ascii="Times New Roman" w:hAnsi="Times New Roman"/>
          <w:sz w:val="24"/>
          <w:szCs w:val="24"/>
          <w:lang w:eastAsia="bg-BG"/>
        </w:rPr>
        <w:t>СрН</w:t>
      </w:r>
      <w:proofErr w:type="spellEnd"/>
      <w:r w:rsidRPr="00382C78">
        <w:rPr>
          <w:rFonts w:ascii="Times New Roman" w:hAnsi="Times New Roman"/>
          <w:sz w:val="24"/>
          <w:szCs w:val="24"/>
          <w:lang w:eastAsia="bg-BG"/>
        </w:rPr>
        <w:t xml:space="preserve"> и да го прехвърли в групата с обекти с ниско напрежение.</w:t>
      </w:r>
    </w:p>
    <w:p w:rsidR="00B94C98" w:rsidRPr="00382C78" w:rsidRDefault="00B94C98" w:rsidP="00B94C98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2C78">
        <w:rPr>
          <w:rFonts w:ascii="Times New Roman" w:hAnsi="Times New Roman"/>
          <w:sz w:val="24"/>
          <w:szCs w:val="24"/>
          <w:lang w:eastAsia="bg-BG"/>
        </w:rPr>
        <w:t xml:space="preserve">Възложителят си запазва правото в рамките на срока на действие на договора с едномесечно известие, без да дължи каквито и да е обезщетения, да извади обект от групата на обекти с ниско напрежение НН  и да го прехвърли в групата с обекти със средно напрежение </w:t>
      </w:r>
      <w:proofErr w:type="spellStart"/>
      <w:r w:rsidRPr="00382C78">
        <w:rPr>
          <w:rFonts w:ascii="Times New Roman" w:hAnsi="Times New Roman"/>
          <w:sz w:val="24"/>
          <w:szCs w:val="24"/>
          <w:lang w:eastAsia="bg-BG"/>
        </w:rPr>
        <w:t>СрН</w:t>
      </w:r>
      <w:proofErr w:type="spellEnd"/>
      <w:r w:rsidRPr="00382C78">
        <w:rPr>
          <w:rFonts w:ascii="Times New Roman" w:hAnsi="Times New Roman"/>
          <w:sz w:val="24"/>
          <w:szCs w:val="24"/>
          <w:lang w:eastAsia="bg-BG"/>
        </w:rPr>
        <w:t xml:space="preserve"> .</w:t>
      </w:r>
    </w:p>
    <w:p w:rsidR="00B151E0" w:rsidRPr="00B151E0" w:rsidRDefault="00B151E0" w:rsidP="00D2642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е длъжен: </w:t>
      </w:r>
    </w:p>
    <w:p w:rsidR="00B151E0" w:rsidRPr="00B151E0" w:rsidRDefault="00B151E0" w:rsidP="00D2642A">
      <w:pPr>
        <w:numPr>
          <w:ilvl w:val="1"/>
          <w:numId w:val="1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окаже необходимото съдействие на ИЗПЪЛНИТЕЛЯ за изпълнение на договора;</w:t>
      </w:r>
    </w:p>
    <w:p w:rsidR="00B151E0" w:rsidRPr="00B151E0" w:rsidRDefault="00B151E0" w:rsidP="00D2642A">
      <w:pPr>
        <w:numPr>
          <w:ilvl w:val="1"/>
          <w:numId w:val="1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купува и приема договорените количества електрическа енергия в мястото на доставка, съгласно уговореното в настоящия договор;</w:t>
      </w:r>
    </w:p>
    <w:p w:rsidR="00B151E0" w:rsidRPr="00B151E0" w:rsidRDefault="00B151E0" w:rsidP="00D2642A">
      <w:pPr>
        <w:numPr>
          <w:ilvl w:val="1"/>
          <w:numId w:val="1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извършва всички необходими действия и да оказва пълно съдействие на Изпълнителя при и по повод изпълнението на настоящия договор;</w:t>
      </w:r>
    </w:p>
    <w:p w:rsidR="00B151E0" w:rsidRPr="00B151E0" w:rsidRDefault="00B151E0" w:rsidP="00D2642A">
      <w:pPr>
        <w:numPr>
          <w:ilvl w:val="1"/>
          <w:numId w:val="1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заплаща на ИЗПЪЛНИТЕЛЯ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количествата електрическа енергия по цената, определена съгласно раздел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IV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условията и в срока съгласно настоящия договор.</w:t>
      </w:r>
    </w:p>
    <w:p w:rsidR="00B151E0" w:rsidRPr="00B151E0" w:rsidRDefault="00B151E0" w:rsidP="00D2642A">
      <w:pPr>
        <w:numPr>
          <w:ilvl w:val="1"/>
          <w:numId w:val="1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предоставя на Изпълнителя поисканите от него и уговорени в този Договор информация, данни или документи по начина и в сроковете, посочени в Договора;</w:t>
      </w:r>
    </w:p>
    <w:p w:rsidR="00B151E0" w:rsidRPr="00D2642A" w:rsidRDefault="00B151E0" w:rsidP="00D2642A">
      <w:pPr>
        <w:numPr>
          <w:ilvl w:val="1"/>
          <w:numId w:val="1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 разпоредбите и правилата, заложени в ЗЕ /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енергетиката/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наредбите към него, както и ПТЕЕ и разпорежданията на ОЕМ           (оператор на електроразпределителна мрежа) така, че да не бъде отстранен от пазара на балансираща енергия.</w:t>
      </w:r>
    </w:p>
    <w:p w:rsidR="00B151E0" w:rsidRPr="00B151E0" w:rsidRDefault="00B151E0" w:rsidP="00D2642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е длъжен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 Изпълнителя в посочените в Договора срокове при: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невъзможност или забавяне на изпълнението на задълженията му по Договора; провеждане на планови ремонти или други дейности, които биха повлияли на изпълнението на задължението му за приемане на договорените количества;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лицата, които го представляват или са упълномощени да извършват действия по изпълнението на този Договор;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данните по регистрация, в данните, необходими за издаване на данъчни фактури, в номерата на банковите си сметки и др.</w:t>
      </w:r>
    </w:p>
    <w:p w:rsidR="00B151E0" w:rsidRPr="00B151E0" w:rsidRDefault="00B151E0" w:rsidP="00D2642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разпореждане на ОЕМ съгласно ПТЕЕ Възложителят ще увеличава, намалява и/или прекъсва изпълнението на задължението си за получаване на електрическа енергия или ще извършва всяко друго действие, </w:t>
      </w:r>
      <w:proofErr w:type="spellStart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разпоредено</w:t>
      </w:r>
      <w:proofErr w:type="spellEnd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ОЕМ, при условие, че такова увеличаване, намаляване, прекъсване и съкращаване, по преценката на ОЕМ се налага от ограничения в електроенергийната система.</w:t>
      </w:r>
    </w:p>
    <w:p w:rsidR="00B151E0" w:rsidRPr="00B151E0" w:rsidRDefault="00B151E0" w:rsidP="00D2642A">
      <w:pPr>
        <w:widowControl w:val="0"/>
        <w:numPr>
          <w:ilvl w:val="0"/>
          <w:numId w:val="16"/>
        </w:numPr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bg-BG"/>
        </w:rPr>
        <w:t>Отношенията на страните при ситуации по предходната алинея се уреждат съгласно ПТЕЕ.</w:t>
      </w:r>
    </w:p>
    <w:p w:rsidR="00B151E0" w:rsidRPr="00B151E0" w:rsidRDefault="00B151E0" w:rsidP="00D2642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случай на неизпълнение клаузите на настоящия договор или изпълнение разминаващо се с Предложението за изпълнение на поръчката и Ценовото предложение дадени от страна на Изпълнителя, Възложителят има право да прекрати настоящия договор с едномесечно предизвестие, като задържи внесената гаранция.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III. ПРАВА И ЗАДЪЛЖЕНИЯ НА ИЗПЪЛНИТЕЛЯ</w:t>
      </w:r>
    </w:p>
    <w:p w:rsidR="00B151E0" w:rsidRPr="00B151E0" w:rsidRDefault="00B151E0" w:rsidP="00B151E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ИЗПЪЛНИТЕЛЯТ се задължава да: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продава на Възложителя договорените количества електрическата енергия в мястото на доставка, съгласно ПТЕЕ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включи Възложителя в пазара на балансираща енергия, чрез изграждане на стандартна балансираща група с координатор Изпълнителя, без Възложителя да заплаща такса за участие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извършва всички необходими действия, съгласно действащите към момента ПТЕЕ така, че да осигури изпълнението на настоящия договор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издава данъчни фактури за полученото от Възложителя количество енергия в </w:t>
      </w:r>
      <w:r w:rsidR="0048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 до 10-то число на месеца, следващ месеца, за който е издадена фактурата</w:t>
      </w:r>
      <w:r w:rsidR="003246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Фактурата да бъде придружена от приложение, съдържащо информация за изразходваната ел. енергия по обекти и тарифи.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уведомява Възложителя в посочените в договора срокове при: невъзможност или забавяне на изпълнението на задълженията му по Договора;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предоставя на Възложителя поисканите от него и уговорени в този Договор информация, данни или документи по начина и в сроковете, посочени в Договора, но не по-малко от веднъж месечно;</w:t>
      </w:r>
    </w:p>
    <w:p w:rsidR="00B151E0" w:rsidRPr="00B151E0" w:rsidRDefault="00B151E0" w:rsidP="00B151E0">
      <w:pPr>
        <w:numPr>
          <w:ilvl w:val="1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 разпоредбите и правилата, заложени в ЗЕ и наредбите към него, както и ПТЕЕ и разпорежданията на ОЕМ така, че да не бъде отстранен от пазара на балансираща енергия.</w:t>
      </w:r>
    </w:p>
    <w:p w:rsidR="00B151E0" w:rsidRPr="00B151E0" w:rsidRDefault="00B151E0" w:rsidP="00B151E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Качеството на доставяната електрическа енергия се осигурява от собственика на мрежата, през която се пренася електрическата енергия, в съответствие с действащите технически и правни норми.</w:t>
      </w:r>
    </w:p>
    <w:p w:rsidR="00B151E0" w:rsidRPr="00B151E0" w:rsidRDefault="00B151E0" w:rsidP="00B151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3.Ако качеството на доставената ел.енергия не отговаря на изискванията по предходната точка, Възложителят има право, след десет дневно </w:t>
      </w:r>
      <w:proofErr w:type="spellStart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писменно</w:t>
      </w:r>
      <w:proofErr w:type="spellEnd"/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предизвестие да прекрати едностранно договора и на обезщетение по пр.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IX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т.1. </w:t>
      </w:r>
    </w:p>
    <w:p w:rsidR="00B151E0" w:rsidRPr="00B151E0" w:rsidRDefault="00B151E0" w:rsidP="00B15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ІV. ЦЕНИ И НАЧИН НА ПЛАЩАНЕ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Общата стойност на договора се формира на базата на направените през времето на действие на договора доставки на нетна активна електрическа енергия. Към тази сума се начислява ДДС.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цената по чл. 1 от настоящия параграф се включва единствено цена за доставка на нетна активна енергия, без в балансиращата група допълнително да се начисляват суми за излишък и недостиг. В случаите на небаланси на електрическа енергия същите са за сметка на Изпълнителя.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ВЪЗЛОЖИТЕЛЯТ заплаща доставената енергия, в лева, съгласно оферираната в Ценово предложение цена на нетна активна електрическа енергия </w:t>
      </w:r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…….. </w:t>
      </w:r>
      <w:proofErr w:type="spellStart"/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./ 1 </w:t>
      </w:r>
      <w:proofErr w:type="gramStart"/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proofErr w:type="spellStart"/>
      <w:proofErr w:type="gramEnd"/>
      <w:r w:rsidRPr="00B1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Wh</w:t>
      </w:r>
      <w:proofErr w:type="spellEnd"/>
      <w:r w:rsidRPr="00B151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време на действие на договора оферираната в Ценово предложение на Изпълнителя цена на нетна активна електрическа енергия не се променя.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Плащането на „ДОСТАВКАТА” се извършва от ВЪЗЛОЖИТЕЛЯ чрез банков превод по сметка на ИЗПЪЛНИТЕЛЯ в срок до </w:t>
      </w:r>
      <w:r w:rsidR="00150562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5056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) календарни дни от представянето на оригинална фактура.</w:t>
      </w:r>
    </w:p>
    <w:p w:rsidR="00B151E0" w:rsidRPr="00B151E0" w:rsidRDefault="00B151E0" w:rsidP="00B151E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Банковата сметка на ИЗПЪЛНИТЕЛЯ е: ТБ " ...... " АД - клон ...... ; </w:t>
      </w:r>
      <w:r w:rsidRPr="00B151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IBAN: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......; BIC ......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ГАРАНЦИЯ ЗА ИЗПЪЛНЕНИЕ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Гаранцията за изпълнение на настоящия договор се определя от ВЪЗЛОЖИТЕЛЯ </w:t>
      </w: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 размер </w:t>
      </w:r>
      <w:r w:rsidRPr="00B151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  <w:t xml:space="preserve">на 1% (едно на сто) </w:t>
      </w: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 прогнозната стойност на поръчката.</w:t>
      </w:r>
    </w:p>
    <w:p w:rsid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представя гаранция за изпълнение на договора, а гаранцията за участие в процедурата не се изисква. 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ИЗПЪЛНИТЕЛЯТ има право да промени формата на гаранцията от банкова в парична като предходната гаранция се освобождава от ВЪЗЛОЖИТЕЛЯ в срок от 3 (три) дни от предоставянето на новата форма на гаранция.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освобождава гаранцията за изпълнение на настоящия договор, без да дължи лихви на ИЗПЪЛНИТЕЛЯ, в срок от 3 (три) работни дни след извършване на доставката по чл. 1 от настоящия договор.</w:t>
      </w:r>
    </w:p>
    <w:p w:rsidR="00B151E0" w:rsidRPr="00B151E0" w:rsidRDefault="00B151E0" w:rsidP="00B151E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VІ. ПРИЕМАНЕ НА ДОСТАВКАТА.</w:t>
      </w:r>
      <w:r w:rsidR="005B4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ПРЕХВЪРЛЯНЕ НА СОБСТВЕНОСТТА И РИСКА.</w:t>
      </w:r>
    </w:p>
    <w:p w:rsidR="00B151E0" w:rsidRPr="00B151E0" w:rsidRDefault="00B151E0" w:rsidP="00B151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B151E0" w:rsidRPr="00B151E0" w:rsidRDefault="00B151E0" w:rsidP="00B151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Изпълнителят поема всички разходи, свързани с доставянето на електрическата енергия и носи риска от недоставянето на договорените количества в мястото на доставка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51E0" w:rsidRPr="00B151E0" w:rsidRDefault="00B151E0" w:rsidP="00B151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B151E0" w:rsidRPr="00B151E0" w:rsidRDefault="00B151E0" w:rsidP="00B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VІІ. ИЗМЕРВАНЕ НА ДОСТАВЕНАТА И ПОЛУЧЕНА ЕЛЕКТРИЧЕСКА ЕНЕРГИЯ</w:t>
      </w:r>
    </w:p>
    <w:p w:rsidR="00B151E0" w:rsidRPr="00B151E0" w:rsidRDefault="00B151E0" w:rsidP="00B151E0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Възложителят осигурява измерването на доставяните количества електрическа енергия в мястото на доставка в съответствие с изискванията на ПТЕЕ и ПИКЕЕ </w:t>
      </w:r>
      <w:r w:rsidRPr="00B151E0">
        <w:rPr>
          <w:rFonts w:ascii="Times New Roman" w:eastAsia="Times New Roman" w:hAnsi="Times New Roman" w:cs="Times New Roman"/>
          <w:bCs/>
          <w:sz w:val="24"/>
          <w:szCs w:val="24"/>
        </w:rPr>
        <w:t>/Правила за измерване на количеството електрическа енергия/.</w:t>
      </w:r>
    </w:p>
    <w:p w:rsidR="00B151E0" w:rsidRPr="00B151E0" w:rsidRDefault="00B151E0" w:rsidP="00B151E0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Средствата за търговско измерване и тези за контролно измерване трябва да отговарят на съответните нормативно-технически документи по отношение на технически и метрологични изисквания и характеристики, описание и точност.</w:t>
      </w:r>
    </w:p>
    <w:p w:rsidR="00B151E0" w:rsidRPr="00B151E0" w:rsidRDefault="00B151E0" w:rsidP="00B1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VІІ</w:t>
      </w: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B15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ОТЧИТАНЕ И ДОКУМЕНТИРАНЕ НА ЕЛЕКТРИЧЕСКАТА ЕНЕРГИЯ</w:t>
      </w:r>
    </w:p>
    <w:p w:rsidR="00B151E0" w:rsidRPr="00B151E0" w:rsidRDefault="00B151E0" w:rsidP="00B151E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Отчитането на средствата за измерване се извършва в сроковете и съгласно изискванията, определени в ПТЕЕ и ПИКЕЕ</w:t>
      </w:r>
      <w:r w:rsidRPr="00B151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B151E0" w:rsidRPr="00B151E0" w:rsidRDefault="00B151E0" w:rsidP="00B151E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Количествата електрическа енергия, продадени и закупени по този Договор, се определят съгласно данните, предоставени от ОЕМ на страните или средства за контролно мерене на Възложителя.</w:t>
      </w:r>
    </w:p>
    <w:p w:rsidR="00B151E0" w:rsidRPr="00B151E0" w:rsidRDefault="00B151E0" w:rsidP="00B151E0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установяване на различия между доставените и фактурираните количества и след направено искане от другата страна, всяка от страните е длъжна да предостави на другата страна в срок от 3 /три/ работни дни притежаваната от нея документация, удостоверяваща количествата, доставките и получаванията на електрическа енергия, с цел да се определи причината за различията.</w:t>
      </w:r>
    </w:p>
    <w:p w:rsidR="00B151E0" w:rsidRDefault="00B151E0" w:rsidP="00B151E0">
      <w:pPr>
        <w:spacing w:after="0" w:line="240" w:lineRule="auto"/>
        <w:ind w:left="708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sz w:val="24"/>
          <w:szCs w:val="24"/>
        </w:rPr>
        <w:t xml:space="preserve"> При непостигане на съгласие се назначава независима експертиза за сметка на двете страни.</w:t>
      </w:r>
    </w:p>
    <w:p w:rsidR="00175BBF" w:rsidRPr="00B151E0" w:rsidRDefault="00175BBF" w:rsidP="00B151E0">
      <w:pPr>
        <w:spacing w:after="0" w:line="240" w:lineRule="auto"/>
        <w:ind w:left="708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НЕИЗПЪЛНЕНИЕ. ОТГОВОРНОСТ</w:t>
      </w:r>
    </w:p>
    <w:p w:rsidR="00B151E0" w:rsidRPr="00B151E0" w:rsidRDefault="00B151E0" w:rsidP="00B151E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неизпълнение на задълженията по този договор всяка от страните дължи обезщетение за причинените вреди, при условията на действащото гражданско и търговско законодателство на Р</w:t>
      </w:r>
      <w:r w:rsidR="00274C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България.</w:t>
      </w:r>
    </w:p>
    <w:p w:rsidR="00B151E0" w:rsidRPr="00B151E0" w:rsidRDefault="00B151E0" w:rsidP="00B151E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Отговорност не се дължи от страните при случай на наличие на непреодолима сила, дефиницията за която страните се съгласяват да се счита тази определена от законодателя в чл. 306 от Търговския закон.</w:t>
      </w:r>
    </w:p>
    <w:p w:rsidR="00B151E0" w:rsidRPr="00B151E0" w:rsidRDefault="00B151E0" w:rsidP="00B151E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установяване на неизпълнение на клаузи от настоящия договор, Възложителят има право да прекрати договора при условията на чл.5, раздел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настоящия Договор.</w:t>
      </w:r>
    </w:p>
    <w:p w:rsidR="00B151E0" w:rsidRPr="00B151E0" w:rsidRDefault="00B151E0" w:rsidP="00B151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X</w:t>
      </w:r>
      <w:r w:rsidRPr="00B151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ПРЕКРАТЯВАНЕ НА ДОГОВОРА</w:t>
      </w:r>
    </w:p>
    <w:p w:rsidR="00B151E0" w:rsidRPr="00B151E0" w:rsidRDefault="00B151E0" w:rsidP="00B151E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прекратява:</w:t>
      </w:r>
    </w:p>
    <w:p w:rsidR="00B151E0" w:rsidRPr="00B151E0" w:rsidRDefault="00B151E0" w:rsidP="0067474A">
      <w:pPr>
        <w:numPr>
          <w:ilvl w:val="1"/>
          <w:numId w:val="12"/>
        </w:numPr>
        <w:tabs>
          <w:tab w:val="left" w:pos="113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 му;</w:t>
      </w:r>
    </w:p>
    <w:p w:rsidR="005B492A" w:rsidRDefault="00455F1D" w:rsidP="0067474A">
      <w:pPr>
        <w:numPr>
          <w:ilvl w:val="1"/>
          <w:numId w:val="12"/>
        </w:numPr>
        <w:tabs>
          <w:tab w:val="left" w:pos="113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</w:t>
      </w:r>
      <w:r w:rsidRPr="00455F1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изпълнение на всички задължения на Страните по него</w:t>
      </w:r>
      <w:r w:rsidR="005B492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55F1D" w:rsidRPr="00382C78" w:rsidRDefault="00455F1D" w:rsidP="001313D8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</w:t>
      </w:r>
      <w:r w:rsidRPr="00BA5AC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BA5ACF" w:rsidRPr="00BA5AC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BA5ACF" w:rsidRPr="00382C78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случай представеното доказателство се счита за 3-месечно предизвестие за прекратяване на договора и започва да тече от датата, на която е постъпило при засегнатата Страна.</w:t>
      </w:r>
    </w:p>
    <w:p w:rsidR="00455F1D" w:rsidRPr="00455F1D" w:rsidRDefault="00455F1D" w:rsidP="001313D8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прекратяване на юридическо лице - Страна по Договора без </w:t>
      </w:r>
      <w:proofErr w:type="spellStart"/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правоприемство</w:t>
      </w:r>
      <w:proofErr w:type="spellEnd"/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смисъла на законодателството на държавата, в която съответното лице е установено;</w:t>
      </w:r>
    </w:p>
    <w:p w:rsidR="00455F1D" w:rsidRPr="00455F1D" w:rsidRDefault="00455F1D" w:rsidP="0067474A">
      <w:pPr>
        <w:numPr>
          <w:ilvl w:val="1"/>
          <w:numId w:val="12"/>
        </w:numPr>
        <w:tabs>
          <w:tab w:val="left" w:pos="113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на чл.5, ал.1, т.3 от ЗИФОДРЮПДРСЛ</w:t>
      </w:r>
    </w:p>
    <w:p w:rsidR="00455F1D" w:rsidRPr="001313D8" w:rsidRDefault="00B94C98" w:rsidP="001313D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4C98">
        <w:rPr>
          <w:rFonts w:ascii="Times New Roman" w:eastAsia="Calibri" w:hAnsi="Times New Roman" w:cs="Times New Roman"/>
        </w:rPr>
        <w:t xml:space="preserve">ВЪЗЛОЖИТЕЛЯТ 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</w:t>
      </w:r>
      <w:r w:rsidR="00455F1D" w:rsidRPr="001313D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455F1D" w:rsidRPr="001313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13D8" w:rsidRDefault="001313D8" w:rsidP="001313D8">
      <w:pPr>
        <w:pStyle w:val="Default"/>
        <w:ind w:left="72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313D8">
        <w:rPr>
          <w:rFonts w:eastAsia="Times New Roman"/>
          <w:lang w:eastAsia="bg-BG"/>
        </w:rPr>
        <w:t>ВЪЗЛОЖИТЕЛЯТ</w:t>
      </w:r>
      <w:r>
        <w:rPr>
          <w:sz w:val="23"/>
          <w:szCs w:val="23"/>
        </w:rPr>
        <w:t xml:space="preserve"> може да прекрати Договора едностранно, без предизвестие с уведомление, изпратено до Изпълнителя: </w:t>
      </w:r>
    </w:p>
    <w:p w:rsidR="001313D8" w:rsidRDefault="001313D8" w:rsidP="001313D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(1) когато Изпълнителят забави изпълнението на задължение по настоящия Договор с повече от 10 (десет) дни; </w:t>
      </w:r>
    </w:p>
    <w:p w:rsidR="001313D8" w:rsidRDefault="001313D8" w:rsidP="001313D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(2) при системно (</w:t>
      </w:r>
      <w:r>
        <w:rPr>
          <w:i/>
          <w:iCs/>
          <w:sz w:val="23"/>
          <w:szCs w:val="23"/>
        </w:rPr>
        <w:t>три и повече пъти в рамките на 1 месец</w:t>
      </w:r>
      <w:r>
        <w:rPr>
          <w:sz w:val="23"/>
          <w:szCs w:val="23"/>
        </w:rPr>
        <w:t xml:space="preserve">) неизпълнение на задълженията на Изпълнителя; </w:t>
      </w:r>
    </w:p>
    <w:p w:rsidR="001313D8" w:rsidRDefault="001313D8" w:rsidP="001313D8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(3) използва подизпълнител, без да е декларирал това в документите за участие, или използва подизпълнител, който е различен от този, който е посочен, освен в случаите, в които замяната, съответно включването на подизпълнител е извършено със съгласието на Възложителя и в съответств</w:t>
      </w:r>
      <w:r w:rsidR="00BA5ACF">
        <w:rPr>
          <w:sz w:val="23"/>
          <w:szCs w:val="23"/>
        </w:rPr>
        <w:t>ие със ЗОП и настоящия Договор.</w:t>
      </w:r>
    </w:p>
    <w:p w:rsidR="00BA5ACF" w:rsidRDefault="00BA5ACF" w:rsidP="001313D8">
      <w:pPr>
        <w:pStyle w:val="Default"/>
        <w:ind w:left="720"/>
        <w:jc w:val="both"/>
        <w:rPr>
          <w:sz w:val="23"/>
          <w:szCs w:val="23"/>
        </w:rPr>
      </w:pPr>
    </w:p>
    <w:p w:rsidR="00455F1D" w:rsidRDefault="001313D8" w:rsidP="001313D8">
      <w:pPr>
        <w:tabs>
          <w:tab w:val="left" w:pos="1134"/>
        </w:tabs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4</w:t>
      </w:r>
      <w:r w:rsidR="00455F1D" w:rsidRPr="00674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55F1D" w:rsidRPr="00455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Прекратяването влиза в сила след уреждане на финансовите взаимоотношения между Страните за  извършените от страна Изпълнителя и одобрени от Възложителя дейности по изпълнение на Договора.</w:t>
      </w:r>
    </w:p>
    <w:p w:rsidR="00175BBF" w:rsidRPr="00455F1D" w:rsidRDefault="00175BBF" w:rsidP="0067474A">
      <w:pPr>
        <w:tabs>
          <w:tab w:val="left" w:pos="1134"/>
        </w:tabs>
        <w:spacing w:after="0" w:line="240" w:lineRule="auto"/>
        <w:ind w:left="4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1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ДРУГИ УСЛОВИЯ</w:t>
      </w:r>
    </w:p>
    <w:p w:rsidR="00B151E0" w:rsidRPr="00B151E0" w:rsidRDefault="00B151E0" w:rsidP="00B151E0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Договорът влиза в сила от при условията на </w:t>
      </w:r>
      <w:r w:rsidR="001313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1313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параграф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настоящия договор и при условие, че е представена гаранцията за изпълнение на договора в пълно съответствие с договореното, както и документите от съответните компетентни органи, удостоверяващи отсъствието на обстоятелствата по чл. </w:t>
      </w:r>
      <w:r w:rsidR="005B49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57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ЗОП, които са приложими за настоящата поръчка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ноу-хау</w:t>
      </w:r>
      <w:proofErr w:type="spellEnd"/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изобретения, полезни модели или други права от подобен характер, свързани с изпълнението на малката обществена поръчка.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B151E0" w:rsidRPr="00B151E0" w:rsidRDefault="00B151E0" w:rsidP="00B15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за ВЪЗЛОЖИТЕЛЯ: 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гр. Пазарджик, ул. „Втори Януари” № 6;</w:t>
      </w: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151E0" w:rsidRPr="00B151E0" w:rsidRDefault="00B151E0" w:rsidP="00B15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 ИЗПЪЛНИТЕЛЯ: ......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промяна на данните, посочени в предходния член, всяка от страните е длъжна да уведоми другата в тридневен срок от настъпване на промяната.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Нищожността на някоя клауза от настоящия договор не води до нищожност на друга клауза или на договора като цяло.</w:t>
      </w:r>
    </w:p>
    <w:p w:rsidR="001313D8" w:rsidRDefault="00FB45C2" w:rsidP="00FB45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споразумения.  </w:t>
      </w:r>
    </w:p>
    <w:p w:rsidR="00FB45C2" w:rsidRDefault="00FB45C2" w:rsidP="00FB45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договора за обществена поръчка са допустими по изключение на основанията, посочени в чл. 116 от Закон за обществените поръчки. </w:t>
      </w:r>
      <w:r w:rsidRPr="00CB43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Окръжен съд гр.Пазарджик,  който е компетентен съгласно чл.117 от ГПК.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 настоящия договор въпроси се прилагат разпоредбите на действащото законодателство на Република България.</w:t>
      </w:r>
    </w:p>
    <w:p w:rsidR="00B151E0" w:rsidRPr="00B151E0" w:rsidRDefault="00B151E0" w:rsidP="00B151E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51E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договор</w:t>
      </w:r>
      <w:r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са:</w:t>
      </w:r>
    </w:p>
    <w:p w:rsidR="00B151E0" w:rsidRPr="00B151E0" w:rsidRDefault="00B151E0" w:rsidP="00B151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B15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„</w:t>
      </w:r>
      <w:r w:rsidR="005B4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Ценово предложение</w:t>
      </w:r>
      <w:r w:rsidRPr="00B151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” на Изпълнителя.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425C07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151E0"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Настоящият </w:t>
      </w:r>
      <w:r w:rsidR="00B151E0" w:rsidRPr="00B1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Договор</w:t>
      </w:r>
      <w:r w:rsidR="00B151E0"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състави и подписа в два еднообразни екземпляра - по един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151E0" w:rsidRPr="00B151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всяка от страните.</w:t>
      </w: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82C78" w:rsidRPr="002F08E3" w:rsidRDefault="00382C78" w:rsidP="00382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2F08E3">
        <w:rPr>
          <w:rFonts w:ascii="Times New Roman" w:eastAsia="Times New Roman" w:hAnsi="Times New Roman" w:cs="Times New Roman"/>
          <w:b/>
          <w:lang w:val="ru-RU" w:eastAsia="bg-BG"/>
        </w:rPr>
        <w:t>ВЪЗЛОЖИТЕЛ:</w:t>
      </w:r>
      <w:r w:rsidRPr="002F08E3">
        <w:rPr>
          <w:rFonts w:ascii="Times New Roman" w:eastAsia="Times New Roman" w:hAnsi="Times New Roman" w:cs="Times New Roman"/>
          <w:b/>
          <w:lang w:val="ru-RU" w:eastAsia="bg-BG"/>
        </w:rPr>
        <w:tab/>
      </w:r>
      <w:r w:rsidRPr="002F08E3">
        <w:rPr>
          <w:rFonts w:ascii="Times New Roman" w:eastAsia="Times New Roman" w:hAnsi="Times New Roman" w:cs="Times New Roman"/>
          <w:b/>
          <w:lang w:val="ru-RU" w:eastAsia="bg-BG"/>
        </w:rPr>
        <w:tab/>
        <w:t xml:space="preserve">                </w:t>
      </w:r>
      <w:r w:rsidRPr="002F08E3">
        <w:rPr>
          <w:rFonts w:ascii="Times New Roman" w:eastAsia="Times New Roman" w:hAnsi="Times New Roman" w:cs="Times New Roman"/>
          <w:b/>
          <w:lang w:val="ru-RU" w:eastAsia="bg-BG"/>
        </w:rPr>
        <w:tab/>
        <w:t xml:space="preserve">                    ИЗПЪЛНИТЕЛ:</w:t>
      </w:r>
    </w:p>
    <w:p w:rsidR="00382C78" w:rsidRPr="002F08E3" w:rsidRDefault="00382C78" w:rsidP="00382C7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382C78" w:rsidRPr="002F08E3" w:rsidRDefault="00382C78" w:rsidP="00382C7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382C78" w:rsidRPr="002F08E3" w:rsidRDefault="00382C78" w:rsidP="00382C7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2F08E3">
        <w:rPr>
          <w:rFonts w:ascii="Times New Roman" w:eastAsia="Times New Roman" w:hAnsi="Times New Roman" w:cs="Times New Roman"/>
          <w:lang w:val="ru-RU" w:eastAsia="bg-BG"/>
        </w:rPr>
        <w:t>1………………………………………….</w:t>
      </w:r>
      <w:r w:rsidRPr="002F08E3">
        <w:rPr>
          <w:rFonts w:ascii="Times New Roman" w:eastAsia="Times New Roman" w:hAnsi="Times New Roman" w:cs="Times New Roman"/>
          <w:lang w:val="ru-RU" w:eastAsia="bg-BG"/>
        </w:rPr>
        <w:tab/>
        <w:t>1.……………………..</w:t>
      </w:r>
    </w:p>
    <w:p w:rsidR="00382C78" w:rsidRPr="002F08E3" w:rsidRDefault="00382C78" w:rsidP="00382C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2F08E3">
        <w:rPr>
          <w:rFonts w:ascii="Times New Roman" w:eastAsia="Times New Roman" w:hAnsi="Times New Roman" w:cs="Times New Roman"/>
          <w:lang w:val="ru-RU" w:eastAsia="bg-BG"/>
        </w:rPr>
        <w:tab/>
        <w:t xml:space="preserve">    /</w:t>
      </w:r>
      <w:r w:rsidRPr="002F08E3">
        <w:rPr>
          <w:rFonts w:ascii="Times New Roman" w:eastAsia="Times New Roman" w:hAnsi="Times New Roman" w:cs="Times New Roman"/>
          <w:lang w:eastAsia="bg-BG"/>
        </w:rPr>
        <w:t>инж</w:t>
      </w:r>
      <w:proofErr w:type="gramStart"/>
      <w:r w:rsidRPr="002F08E3">
        <w:rPr>
          <w:rFonts w:ascii="Times New Roman" w:eastAsia="Times New Roman" w:hAnsi="Times New Roman" w:cs="Times New Roman"/>
          <w:lang w:eastAsia="bg-BG"/>
        </w:rPr>
        <w:t>.</w:t>
      </w:r>
      <w:proofErr w:type="spellStart"/>
      <w:r w:rsidRPr="002F08E3">
        <w:rPr>
          <w:rFonts w:ascii="Times New Roman" w:eastAsia="Times New Roman" w:hAnsi="Times New Roman" w:cs="Times New Roman"/>
          <w:lang w:val="ru-RU" w:eastAsia="bg-BG"/>
        </w:rPr>
        <w:t>А</w:t>
      </w:r>
      <w:proofErr w:type="gramEnd"/>
      <w:r w:rsidRPr="002F08E3">
        <w:rPr>
          <w:rFonts w:ascii="Times New Roman" w:eastAsia="Times New Roman" w:hAnsi="Times New Roman" w:cs="Times New Roman"/>
          <w:lang w:val="ru-RU" w:eastAsia="bg-BG"/>
        </w:rPr>
        <w:t>танас</w:t>
      </w:r>
      <w:proofErr w:type="spellEnd"/>
      <w:r w:rsidRPr="002F08E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2F08E3">
        <w:rPr>
          <w:rFonts w:ascii="Times New Roman" w:eastAsia="Times New Roman" w:hAnsi="Times New Roman" w:cs="Times New Roman"/>
          <w:lang w:val="ru-RU" w:eastAsia="bg-BG"/>
        </w:rPr>
        <w:t>Узунов</w:t>
      </w:r>
      <w:proofErr w:type="spellEnd"/>
      <w:r w:rsidRPr="002F08E3">
        <w:rPr>
          <w:rFonts w:ascii="Times New Roman" w:eastAsia="Times New Roman" w:hAnsi="Times New Roman" w:cs="Times New Roman"/>
          <w:lang w:val="ru-RU" w:eastAsia="bg-BG"/>
        </w:rPr>
        <w:t>/</w:t>
      </w:r>
      <w:r w:rsidRPr="002F08E3">
        <w:rPr>
          <w:rFonts w:ascii="Times New Roman" w:eastAsia="Times New Roman" w:hAnsi="Times New Roman" w:cs="Times New Roman"/>
          <w:lang w:val="ru-RU" w:eastAsia="bg-BG"/>
        </w:rPr>
        <w:tab/>
      </w:r>
      <w:r w:rsidRPr="002F08E3">
        <w:rPr>
          <w:rFonts w:ascii="Times New Roman" w:eastAsia="Times New Roman" w:hAnsi="Times New Roman" w:cs="Times New Roman"/>
          <w:lang w:val="ru-RU" w:eastAsia="bg-BG"/>
        </w:rPr>
        <w:tab/>
        <w:t xml:space="preserve">                        /…………………………./</w:t>
      </w:r>
    </w:p>
    <w:p w:rsidR="00382C78" w:rsidRPr="002F08E3" w:rsidRDefault="00382C78" w:rsidP="00382C7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lang w:val="ru-RU" w:eastAsia="bg-BG"/>
        </w:rPr>
      </w:pPr>
      <w:r w:rsidRPr="002F08E3">
        <w:rPr>
          <w:rFonts w:ascii="Times New Roman" w:eastAsia="Times New Roman" w:hAnsi="Times New Roman" w:cs="Times New Roman"/>
          <w:i/>
          <w:lang w:val="ru-RU" w:eastAsia="bg-BG"/>
        </w:rPr>
        <w:t>(</w:t>
      </w:r>
      <w:proofErr w:type="spellStart"/>
      <w:r w:rsidRPr="002F08E3">
        <w:rPr>
          <w:rFonts w:ascii="Times New Roman" w:eastAsia="Times New Roman" w:hAnsi="Times New Roman" w:cs="Times New Roman"/>
          <w:i/>
          <w:lang w:val="ru-RU" w:eastAsia="bg-BG"/>
        </w:rPr>
        <w:t>Управител</w:t>
      </w:r>
      <w:proofErr w:type="spellEnd"/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на </w:t>
      </w:r>
      <w:r w:rsidRPr="002F08E3">
        <w:rPr>
          <w:rFonts w:ascii="Times New Roman" w:eastAsia="Times New Roman" w:hAnsi="Times New Roman" w:cs="Times New Roman"/>
          <w:i/>
          <w:lang w:eastAsia="bg-BG"/>
        </w:rPr>
        <w:t>„</w:t>
      </w:r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В и </w:t>
      </w:r>
      <w:proofErr w:type="gramStart"/>
      <w:r w:rsidRPr="002F08E3">
        <w:rPr>
          <w:rFonts w:ascii="Times New Roman" w:eastAsia="Times New Roman" w:hAnsi="Times New Roman" w:cs="Times New Roman"/>
          <w:i/>
          <w:lang w:val="ru-RU" w:eastAsia="bg-BG"/>
        </w:rPr>
        <w:t>К</w:t>
      </w:r>
      <w:proofErr w:type="gramEnd"/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Услуги</w:t>
      </w:r>
      <w:r w:rsidRPr="002F08E3">
        <w:rPr>
          <w:rFonts w:ascii="Times New Roman" w:eastAsia="Times New Roman" w:hAnsi="Times New Roman" w:cs="Times New Roman"/>
          <w:i/>
          <w:lang w:eastAsia="bg-BG"/>
        </w:rPr>
        <w:t>“</w:t>
      </w:r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ЕООД )                          (……………………………………..)</w:t>
      </w:r>
    </w:p>
    <w:p w:rsidR="00382C78" w:rsidRPr="002F08E3" w:rsidRDefault="00382C78" w:rsidP="00382C78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8E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 </w:t>
      </w:r>
    </w:p>
    <w:p w:rsidR="00382C78" w:rsidRPr="002F08E3" w:rsidRDefault="00382C78" w:rsidP="00382C78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2F08E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</w:p>
    <w:p w:rsidR="00382C78" w:rsidRPr="002F08E3" w:rsidRDefault="00382C78" w:rsidP="0038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>2……………………………………..</w:t>
      </w:r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82C78" w:rsidRPr="002F08E3" w:rsidRDefault="00382C78" w:rsidP="0038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/Димитър </w:t>
      </w:r>
      <w:proofErr w:type="spellStart"/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>Вацев</w:t>
      </w:r>
      <w:proofErr w:type="spellEnd"/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2C78" w:rsidRPr="002F08E3" w:rsidRDefault="00382C78" w:rsidP="0038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8E3">
        <w:rPr>
          <w:rFonts w:ascii="Times New Roman" w:eastAsia="Times New Roman" w:hAnsi="Times New Roman" w:cs="Times New Roman"/>
          <w:i/>
          <w:lang w:val="ru-RU" w:eastAsia="bg-BG"/>
        </w:rPr>
        <w:t>(</w:t>
      </w:r>
      <w:proofErr w:type="spellStart"/>
      <w:r w:rsidRPr="002F08E3">
        <w:rPr>
          <w:rFonts w:ascii="Times New Roman" w:eastAsia="Times New Roman" w:hAnsi="Times New Roman" w:cs="Times New Roman"/>
          <w:i/>
          <w:lang w:val="ru-RU" w:eastAsia="bg-BG"/>
        </w:rPr>
        <w:t>Ръководител</w:t>
      </w:r>
      <w:proofErr w:type="spellEnd"/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2F08E3">
        <w:rPr>
          <w:rFonts w:ascii="Times New Roman" w:eastAsia="Times New Roman" w:hAnsi="Times New Roman" w:cs="Times New Roman"/>
          <w:i/>
          <w:lang w:val="en-US" w:eastAsia="bg-BG"/>
        </w:rPr>
        <w:t>“</w:t>
      </w:r>
      <w:r w:rsidRPr="002F08E3">
        <w:rPr>
          <w:rFonts w:ascii="Times New Roman" w:eastAsia="Times New Roman" w:hAnsi="Times New Roman" w:cs="Times New Roman"/>
          <w:i/>
          <w:lang w:eastAsia="bg-BG"/>
        </w:rPr>
        <w:t>ФСО“</w:t>
      </w:r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на</w:t>
      </w:r>
      <w:proofErr w:type="gramStart"/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 </w:t>
      </w:r>
      <w:r w:rsidRPr="002F08E3">
        <w:rPr>
          <w:rFonts w:ascii="Times New Roman" w:eastAsia="Times New Roman" w:hAnsi="Times New Roman" w:cs="Times New Roman"/>
          <w:i/>
          <w:lang w:eastAsia="bg-BG"/>
        </w:rPr>
        <w:t>„</w:t>
      </w:r>
      <w:r w:rsidRPr="002F08E3">
        <w:rPr>
          <w:rFonts w:ascii="Times New Roman" w:eastAsia="Times New Roman" w:hAnsi="Times New Roman" w:cs="Times New Roman"/>
          <w:i/>
          <w:lang w:val="ru-RU" w:eastAsia="bg-BG"/>
        </w:rPr>
        <w:t>В</w:t>
      </w:r>
      <w:proofErr w:type="gramEnd"/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и К Услуги</w:t>
      </w:r>
      <w:r w:rsidRPr="002F08E3">
        <w:rPr>
          <w:rFonts w:ascii="Times New Roman" w:eastAsia="Times New Roman" w:hAnsi="Times New Roman" w:cs="Times New Roman"/>
          <w:i/>
          <w:lang w:eastAsia="bg-BG"/>
        </w:rPr>
        <w:t>“</w:t>
      </w:r>
      <w:r w:rsidRPr="002F08E3">
        <w:rPr>
          <w:rFonts w:ascii="Times New Roman" w:eastAsia="Times New Roman" w:hAnsi="Times New Roman" w:cs="Times New Roman"/>
          <w:i/>
          <w:lang w:val="ru-RU" w:eastAsia="bg-BG"/>
        </w:rPr>
        <w:t xml:space="preserve">  ЕООД)</w:t>
      </w:r>
      <w:r w:rsidRPr="002F0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B151E0" w:rsidRPr="00B151E0" w:rsidRDefault="00B151E0" w:rsidP="00B15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51E0" w:rsidRPr="00B151E0" w:rsidRDefault="00B151E0" w:rsidP="00B1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86C" w:rsidRDefault="00F2286C"/>
    <w:sectPr w:rsidR="00F2286C" w:rsidSect="00425C07">
      <w:pgSz w:w="11906" w:h="16838"/>
      <w:pgMar w:top="719" w:right="110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350"/>
    <w:multiLevelType w:val="hybridMultilevel"/>
    <w:tmpl w:val="5216A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2985"/>
    <w:multiLevelType w:val="hybridMultilevel"/>
    <w:tmpl w:val="15748494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355"/>
    <w:multiLevelType w:val="multilevel"/>
    <w:tmpl w:val="E0EEA4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3">
    <w:nsid w:val="302F3B7D"/>
    <w:multiLevelType w:val="hybridMultilevel"/>
    <w:tmpl w:val="CCCA0084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530F"/>
    <w:multiLevelType w:val="multilevel"/>
    <w:tmpl w:val="04882BB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346FD3"/>
    <w:multiLevelType w:val="multilevel"/>
    <w:tmpl w:val="13AAE3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1D3D9D"/>
    <w:multiLevelType w:val="hybridMultilevel"/>
    <w:tmpl w:val="E4B44D0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7C68"/>
    <w:multiLevelType w:val="multilevel"/>
    <w:tmpl w:val="13AAE3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9F1AB0"/>
    <w:multiLevelType w:val="multilevel"/>
    <w:tmpl w:val="4D9002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E7289A"/>
    <w:multiLevelType w:val="multilevel"/>
    <w:tmpl w:val="B9801A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3F2DBD"/>
    <w:multiLevelType w:val="multilevel"/>
    <w:tmpl w:val="13AAE3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B656A5"/>
    <w:multiLevelType w:val="hybridMultilevel"/>
    <w:tmpl w:val="F1BE8BDA"/>
    <w:lvl w:ilvl="0" w:tplc="28800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B7CAB"/>
    <w:multiLevelType w:val="hybridMultilevel"/>
    <w:tmpl w:val="7C147302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F4C5D"/>
    <w:multiLevelType w:val="multilevel"/>
    <w:tmpl w:val="BD7252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14">
    <w:nsid w:val="798957DD"/>
    <w:multiLevelType w:val="hybridMultilevel"/>
    <w:tmpl w:val="DD92BE7E"/>
    <w:lvl w:ilvl="0" w:tplc="BAA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D5EE9"/>
    <w:multiLevelType w:val="hybridMultilevel"/>
    <w:tmpl w:val="D34A4B6C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1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0"/>
    <w:rsid w:val="00021D2C"/>
    <w:rsid w:val="001313D8"/>
    <w:rsid w:val="00150562"/>
    <w:rsid w:val="00175BBF"/>
    <w:rsid w:val="00177644"/>
    <w:rsid w:val="00226EA4"/>
    <w:rsid w:val="00274C4F"/>
    <w:rsid w:val="003246CF"/>
    <w:rsid w:val="00382C78"/>
    <w:rsid w:val="0039283D"/>
    <w:rsid w:val="00425C07"/>
    <w:rsid w:val="00446705"/>
    <w:rsid w:val="00455F1D"/>
    <w:rsid w:val="00480312"/>
    <w:rsid w:val="004E37DF"/>
    <w:rsid w:val="004F6833"/>
    <w:rsid w:val="005B492A"/>
    <w:rsid w:val="005C589F"/>
    <w:rsid w:val="0067474A"/>
    <w:rsid w:val="00717BCA"/>
    <w:rsid w:val="007445A7"/>
    <w:rsid w:val="0084233D"/>
    <w:rsid w:val="00B151E0"/>
    <w:rsid w:val="00B82D0F"/>
    <w:rsid w:val="00B94C98"/>
    <w:rsid w:val="00BA5ACF"/>
    <w:rsid w:val="00D2642A"/>
    <w:rsid w:val="00D86417"/>
    <w:rsid w:val="00DD5990"/>
    <w:rsid w:val="00DF3A1E"/>
    <w:rsid w:val="00E1325F"/>
    <w:rsid w:val="00E37BFD"/>
    <w:rsid w:val="00E6501C"/>
    <w:rsid w:val="00F2286C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151E0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1313D8"/>
    <w:pPr>
      <w:ind w:left="720"/>
      <w:contextualSpacing/>
    </w:pPr>
  </w:style>
  <w:style w:type="paragraph" w:customStyle="1" w:styleId="Default">
    <w:name w:val="Default"/>
    <w:rsid w:val="0013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151E0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1313D8"/>
    <w:pPr>
      <w:ind w:left="720"/>
      <w:contextualSpacing/>
    </w:pPr>
  </w:style>
  <w:style w:type="paragraph" w:customStyle="1" w:styleId="Default">
    <w:name w:val="Default"/>
    <w:rsid w:val="0013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2016-08-03T12:04:00Z</dcterms:created>
  <dcterms:modified xsi:type="dcterms:W3CDTF">2019-12-18T08:30:00Z</dcterms:modified>
</cp:coreProperties>
</file>